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bookmarkStart w:id="0" w:name="_GoBack"/>
      <w:r>
        <w:rPr>
          <w:rStyle w:val="4"/>
          <w:color w:val="9F0909"/>
          <w:sz w:val="36"/>
          <w:szCs w:val="36"/>
          <w:bdr w:val="none" w:color="auto" w:sz="0" w:space="0"/>
        </w:rPr>
        <w:t>抗疫心理援助热线工作指南</w:t>
      </w:r>
      <w:bookmarkEnd w:id="0"/>
      <w:r>
        <w:rPr>
          <w:rStyle w:val="4"/>
          <w:color w:val="9F0909"/>
          <w:sz w:val="36"/>
          <w:szCs w:val="36"/>
          <w:bdr w:val="none" w:color="auto" w:sz="0" w:space="0"/>
        </w:rPr>
        <w:t>（一稿）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Style w:val="4"/>
          <w:bdr w:val="none" w:color="auto" w:sz="0" w:space="0"/>
        </w:rPr>
        <w:t>（注册系统首发）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热线是新型冠状病毒感染性肺炎疫情下提供心理援助的最便捷、可行的方式。开设抗疫心理援助热线，可以为处于疫情不同层面的大众提供心理服务，包括提供心理支持、情绪疏导、情感支持，危机干预，促进受助者情绪稳定，维护心理健康。本指南包括抗疫心理援助热线建设的目标和原则、组织框架、人员筛选，热线服务的特点，基本技术与方法以及伦理规范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4"/>
          <w:bdr w:val="none" w:color="auto" w:sz="0" w:space="0"/>
        </w:rPr>
        <w:t>一、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4"/>
          <w:bdr w:val="none" w:color="auto" w:sz="0" w:space="0"/>
        </w:rPr>
        <w:t>抗疫心理援助热线的目标与原则</w:t>
      </w:r>
    </w:p>
    <w:tbl>
      <w:tblPr>
        <w:tblW w:w="135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3"/>
        <w:gridCol w:w="124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400" w:type="pct"/>
            <w:tcBorders>
              <w:top w:val="nil"/>
              <w:left w:val="nil"/>
              <w:bottom w:val="nil"/>
              <w:right w:val="single" w:color="FFFFFF" w:sz="18" w:space="0"/>
            </w:tcBorders>
            <w:shd w:val="clear" w:color="auto" w:fill="174CB1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01</w:t>
            </w:r>
          </w:p>
        </w:tc>
        <w:tc>
          <w:tcPr>
            <w:tcW w:w="4600" w:type="pc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Style w:val="4"/>
                <w:bdr w:val="none" w:color="auto" w:sz="0" w:space="0"/>
              </w:rPr>
              <w:t>目标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目标帮助处于疫情的不同层面大众提供心理援助服务，包括提供情绪疏导、情感支持及危机干预，促进受助者情绪稳定，维护心理健康。</w:t>
      </w:r>
    </w:p>
    <w:tbl>
      <w:tblPr>
        <w:tblW w:w="135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3"/>
        <w:gridCol w:w="124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400" w:type="pct"/>
            <w:tcBorders>
              <w:top w:val="nil"/>
              <w:left w:val="nil"/>
              <w:bottom w:val="nil"/>
              <w:right w:val="single" w:color="FFFFFF" w:sz="18" w:space="0"/>
            </w:tcBorders>
            <w:shd w:val="clear" w:color="auto" w:fill="174CB1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02</w:t>
            </w:r>
          </w:p>
        </w:tc>
        <w:tc>
          <w:tcPr>
            <w:tcW w:w="4600" w:type="pc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Style w:val="4"/>
                <w:bdr w:val="none" w:color="auto" w:sz="0" w:space="0"/>
              </w:rPr>
              <w:t>原则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4"/>
          <w:bdr w:val="none" w:color="auto" w:sz="0" w:space="0"/>
        </w:rPr>
        <w:t>（1）以规范为前提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在党和政府的统一领导部署下，心理学工作者发挥专业效能，有序开展抗疫救灾心理援助工作。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4"/>
          <w:bdr w:val="none" w:color="auto" w:sz="0" w:space="0"/>
        </w:rPr>
        <w:t>（2）以科学为依据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运用心理学方法和技术，帮助来话者发现问题，提供情绪疏导和情绪支持，以建设性方式提供帮助。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4"/>
          <w:bdr w:val="none" w:color="auto" w:sz="0" w:space="0"/>
        </w:rPr>
        <w:t>（3）以伦理为准绳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遵守善行、责任、诚信、公正、尊重的职业伦理和职业精神，以避免伤害及维护其最大福祉为基本出发点。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4"/>
          <w:bdr w:val="none" w:color="auto" w:sz="0" w:space="0"/>
        </w:rPr>
        <w:t>二、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4"/>
          <w:bdr w:val="none" w:color="auto" w:sz="0" w:space="0"/>
        </w:rPr>
        <w:t>抗疫心理援助热线的建立</w:t>
      </w:r>
    </w:p>
    <w:tbl>
      <w:tblPr>
        <w:tblW w:w="135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3"/>
        <w:gridCol w:w="124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400" w:type="pct"/>
            <w:tcBorders>
              <w:top w:val="nil"/>
              <w:left w:val="nil"/>
              <w:bottom w:val="nil"/>
              <w:right w:val="single" w:color="FFFFFF" w:sz="18" w:space="0"/>
            </w:tcBorders>
            <w:shd w:val="clear" w:color="auto" w:fill="174CB1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01</w:t>
            </w:r>
          </w:p>
        </w:tc>
        <w:tc>
          <w:tcPr>
            <w:tcW w:w="4600" w:type="pc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Style w:val="4"/>
                <w:bdr w:val="none" w:color="auto" w:sz="0" w:space="0"/>
              </w:rPr>
              <w:t>热线建立的基本条件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（1）有机构、组织依托。抗疫心理援助热线的建立须依托某一机构、组织。如志愿者自行组织，须接受某一专业组织的指导；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（2）明确热线服务对象和服务范围，有针对性，如针对医务工作者等；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（3）明确服务性质：公益、免费；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（4）确保提供热线服务的设备条件，包括电话号、转换设备等；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（5）有提供热线服务的专兼职人员；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（6）使用规范、科学助人方法；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（7）在当地有关主管部门的统一领导下有序开展工作。</w:t>
      </w:r>
    </w:p>
    <w:tbl>
      <w:tblPr>
        <w:tblW w:w="135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3"/>
        <w:gridCol w:w="124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400" w:type="pct"/>
            <w:tcBorders>
              <w:top w:val="nil"/>
              <w:left w:val="nil"/>
              <w:bottom w:val="nil"/>
              <w:right w:val="single" w:color="FFFFFF" w:sz="18" w:space="0"/>
            </w:tcBorders>
            <w:shd w:val="clear" w:color="auto" w:fill="174CB1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02</w:t>
            </w:r>
          </w:p>
        </w:tc>
        <w:tc>
          <w:tcPr>
            <w:tcW w:w="4600" w:type="pc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Style w:val="4"/>
                <w:bdr w:val="none" w:color="auto" w:sz="0" w:space="0"/>
              </w:rPr>
              <w:t>热线的组织框架与设置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（1）成立领导小组，有明确的负责人；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（2）热线内部成立不同职能的工作小组，主要有：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行政管理组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督导组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热线咨询师组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宣传与对外联络组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（3）有与服务内容相一致的“热线名称”；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（4）有具体的热线服务时间，每次服务时长一般20-30分钟；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（5）有热线服务管理的措施和相应文件，如接线咨询记录表、咨询记录文档管理方法等；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（6）有相关领域资源信息，如其他专业心理援助机构信息、医疗机构信息、政府政策、措施信息等；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（7）开通时有清晰、明确、规范、专业的广告宣传。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4"/>
          <w:bdr w:val="none" w:color="auto" w:sz="0" w:space="0"/>
        </w:rPr>
        <w:t>三、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4"/>
          <w:bdr w:val="none" w:color="auto" w:sz="0" w:space="0"/>
        </w:rPr>
        <w:t>抗疫心理援助热线人员的筛选条件与管理</w:t>
      </w:r>
    </w:p>
    <w:tbl>
      <w:tblPr>
        <w:tblW w:w="135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3"/>
        <w:gridCol w:w="124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400" w:type="pct"/>
            <w:tcBorders>
              <w:top w:val="nil"/>
              <w:left w:val="nil"/>
              <w:bottom w:val="nil"/>
              <w:right w:val="single" w:color="FFFFFF" w:sz="18" w:space="0"/>
            </w:tcBorders>
            <w:shd w:val="clear" w:color="auto" w:fill="174CB1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01</w:t>
            </w:r>
          </w:p>
        </w:tc>
        <w:tc>
          <w:tcPr>
            <w:tcW w:w="4600" w:type="pc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Style w:val="4"/>
                <w:bdr w:val="none" w:color="auto" w:sz="0" w:space="0"/>
              </w:rPr>
              <w:t>抗疫心理援助热线人员的筛选条件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（1）勇于担当，乐于奉献，具有良好的专业素养和敬业精神；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（2）具备一定的专业资质，其中包括：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精神科医生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卫生部初级、中级心理治疗师；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中国心理学会已注册或公示的督导师、心理师、助理心理师;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高校、中小学心理健康教育中心专兼心理咨询师；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已取得人社部二级、三级心理咨询师资格证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在海外获得心理咨询与治疗的相关资质者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已系统接受过心理咨询与治疗的专业人员等；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（3）接受过一定危机情绪处理方面的专业培训；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（4）对热线服务的特殊性有一定了解；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（5）身心健康；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（6）网络通畅，能上网提供网络服务；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（7）有足够的服务时间。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tbl>
      <w:tblPr>
        <w:tblW w:w="135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3"/>
        <w:gridCol w:w="124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400" w:type="pct"/>
            <w:tcBorders>
              <w:top w:val="nil"/>
              <w:left w:val="nil"/>
              <w:bottom w:val="nil"/>
              <w:right w:val="single" w:color="FFFFFF" w:sz="18" w:space="0"/>
            </w:tcBorders>
            <w:shd w:val="clear" w:color="auto" w:fill="174CB1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02</w:t>
            </w:r>
          </w:p>
        </w:tc>
        <w:tc>
          <w:tcPr>
            <w:tcW w:w="4600" w:type="pc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Style w:val="4"/>
                <w:bdr w:val="none" w:color="auto" w:sz="0" w:space="0"/>
              </w:rPr>
              <w:t>抗疫心理援助热线人员的管理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（1）有专人负责热线咨询员，负责组织安排协调热线咨询员排班上岗，评估热线咨询员的专业水平和身心状况；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（2）为热线咨询员提供简易抗疫心理援助热线服务手册，包括热线服务目标、原则、工作流程、热线服务主要问题应答、热线咨询须注意的问题、伦理守则、精神卫生法等；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（3）为热线咨询员提供必要的培训，有规范的专业督导；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（4）有对热线服务人员提供心理支持的措施。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4"/>
          <w:bdr w:val="none" w:color="auto" w:sz="0" w:space="0"/>
        </w:rPr>
        <w:t>四、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4"/>
          <w:bdr w:val="none" w:color="auto" w:sz="0" w:space="0"/>
        </w:rPr>
        <w:t>抗疫心理援助热线的特点</w:t>
      </w:r>
    </w:p>
    <w:tbl>
      <w:tblPr>
        <w:tblW w:w="135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3"/>
        <w:gridCol w:w="124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400" w:type="pct"/>
            <w:tcBorders>
              <w:top w:val="nil"/>
              <w:left w:val="nil"/>
              <w:bottom w:val="nil"/>
              <w:right w:val="single" w:color="FFFFFF" w:sz="18" w:space="0"/>
            </w:tcBorders>
            <w:shd w:val="clear" w:color="auto" w:fill="174CB1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01</w:t>
            </w:r>
          </w:p>
        </w:tc>
        <w:tc>
          <w:tcPr>
            <w:tcW w:w="4600" w:type="pc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Style w:val="4"/>
                <w:bdr w:val="none" w:color="auto" w:sz="0" w:space="0"/>
              </w:rPr>
              <w:t>抗疫心理援助热线服务特点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（1）服务形式：方便、快捷、有隐匿性；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（2）服务内容：因疫情引发各种情绪困扰、心理应激、危机干预；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（3）服务方法：更加快速聚焦，更给予明确建议指导；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（4）服务目标：帮助来话者缓解情绪压力、应对现实问题、恢复对生活的控制感；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（5）服务途径：与多系统合作，及时转介</w:t>
      </w:r>
    </w:p>
    <w:tbl>
      <w:tblPr>
        <w:tblW w:w="135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3"/>
        <w:gridCol w:w="124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400" w:type="pct"/>
            <w:tcBorders>
              <w:top w:val="nil"/>
              <w:left w:val="nil"/>
              <w:bottom w:val="nil"/>
              <w:right w:val="single" w:color="FFFFFF" w:sz="18" w:space="0"/>
            </w:tcBorders>
            <w:shd w:val="clear" w:color="auto" w:fill="174CB1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02</w:t>
            </w:r>
          </w:p>
        </w:tc>
        <w:tc>
          <w:tcPr>
            <w:tcW w:w="4600" w:type="pc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Style w:val="4"/>
                <w:bdr w:val="none" w:color="auto" w:sz="0" w:space="0"/>
              </w:rPr>
              <w:t>与面对面一般性心理咨询的区别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（1）服务设置不同：时间短、不固定具体时长，多单次咨询；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（2）服务内容不同：不做创伤咨询治疗；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（3）服务方法不同：更多倾听、理解、澄清，多使用心理应激干预方法。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4"/>
          <w:bdr w:val="none" w:color="auto" w:sz="0" w:space="0"/>
        </w:rPr>
        <w:t>五、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4"/>
          <w:bdr w:val="none" w:color="auto" w:sz="0" w:space="0"/>
        </w:rPr>
        <w:t>心理援助热线的基本工作流程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drawing>
          <wp:inline distT="0" distB="0" distL="114300" distR="114300">
            <wp:extent cx="3924300" cy="4876800"/>
            <wp:effectExtent l="0" t="0" r="12700" b="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4876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Style w:val="4"/>
          <w:bdr w:val="none" w:color="auto" w:sz="0" w:space="0"/>
        </w:rPr>
        <w:t>工作重点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1、亲切开场，报出热线名称，并表达很高兴为对方服务。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2、了解情况是首要工作，即搞清楚对方为什么打电话求助，同时还要决定来话者是否适合提供热线咨询。仅仅围绕本次疫情及其紧密相关问题进行，不过分延伸扩展。了解情况主要包括（1）主要困扰；（2）如涉有身体症状问题，具体澄清；（3）来电当下所处环境；（4）目前可利用社会资源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关系是有效咨询服务的保障，是所有干预方法的基础，要采取真诚、尊重、共情的态度，与来话求助者建立关系。在本次抗疫心理援助过程中，一定要注意：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● </w:t>
      </w:r>
      <w:r>
        <w:rPr>
          <w:spacing w:val="36"/>
          <w:bdr w:val="none" w:color="auto" w:sz="0" w:space="0"/>
        </w:rPr>
        <w:t>忌无视、轻视来话者的焦虑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● 忌批评指责来话者本不该如此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● 忌道德教育应该如何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3、重视和澄清来话者的身体问题和现实问题，和来访者具体分析实际情况，判断首先要解决的问题。澄清有助于来话者的稳定感、确定感。对问题聚焦后，采取不同措施，从满足基本需求开始。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4、根据来话者的情绪状况和环境状况，采取适宜的方法、技术进行干预。可采用稳定化技术、心理教育等，从身体、情绪、行为、认知等方面进行指导。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5、对不同问题进行必要的转介。有诊断的、有症状的建议求医，有医疗与其他政策需求的提供相应信息或直接转介。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6、积极寻找来话者内外资源，多给予鼓励、支持，提升自信心。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7、妥善结束，强化积极方面，鼓励付出正性行动。告知有需求可继续来电。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4"/>
          <w:bdr w:val="none" w:color="auto" w:sz="0" w:space="0"/>
        </w:rPr>
        <w:t>六、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4"/>
          <w:bdr w:val="none" w:color="auto" w:sz="0" w:space="0"/>
        </w:rPr>
        <w:t>抗疫心理援助热线的基本工作技巧与方法</w:t>
      </w:r>
    </w:p>
    <w:tbl>
      <w:tblPr>
        <w:tblW w:w="135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3"/>
        <w:gridCol w:w="124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400" w:type="pct"/>
            <w:tcBorders>
              <w:top w:val="nil"/>
              <w:left w:val="nil"/>
              <w:bottom w:val="nil"/>
              <w:right w:val="single" w:color="FFFFFF" w:sz="18" w:space="0"/>
            </w:tcBorders>
            <w:shd w:val="clear" w:color="auto" w:fill="174CB1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01</w:t>
            </w:r>
          </w:p>
        </w:tc>
        <w:tc>
          <w:tcPr>
            <w:tcW w:w="4600" w:type="pc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Style w:val="4"/>
                <w:bdr w:val="none" w:color="auto" w:sz="0" w:space="0"/>
              </w:rPr>
              <w:t>倾听的技巧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4"/>
          <w:bdr w:val="none" w:color="auto" w:sz="0" w:space="0"/>
        </w:rPr>
        <w:t>（1）开放式问题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咨询员以“什么”、“怎么”、“为什么”等语句发问，让对方给予较为详细的回答，了解事实的同时也是情绪宣泄的机会。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4"/>
          <w:bdr w:val="none" w:color="auto" w:sz="0" w:space="0"/>
        </w:rPr>
        <w:t>（2）封闭式问题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咨询员的问题让对方以“是”或“不是”、“对”或“不对”等一两个字给予回答，目的是澄清事实，使通话限定在某些特定的问题上。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4"/>
          <w:bdr w:val="none" w:color="auto" w:sz="0" w:space="0"/>
        </w:rPr>
        <w:t>（3）鼓励和重复语句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以某些词语，即“嗯”、“噢”、“后来呢”等，鼓励对方继续讲下去。所谓重复语句，是指重复对方所讲的某部分内容，引导对方沿着这个话题继续讲下去。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4"/>
          <w:bdr w:val="none" w:color="auto" w:sz="0" w:space="0"/>
        </w:rPr>
        <w:t>（4）对事实的说明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对事实的说明，可以把来话者诉说的一件件分散的事情联系起来，帮助他们思考问题之间的关系，探索问题的本质。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4"/>
          <w:bdr w:val="none" w:color="auto" w:sz="0" w:space="0"/>
        </w:rPr>
        <w:t>（5）对感情的反映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对来话者表达的情绪、情感做出反映。有时虽然来话者已经表现出某种情绪，但并没有意识到，咨询员如果能够对他们的情绪、情感准确反映，来话者会有被理解的感受。</w:t>
      </w:r>
    </w:p>
    <w:tbl>
      <w:tblPr>
        <w:tblW w:w="135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3"/>
        <w:gridCol w:w="124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400" w:type="pct"/>
            <w:tcBorders>
              <w:top w:val="nil"/>
              <w:left w:val="nil"/>
              <w:bottom w:val="nil"/>
              <w:right w:val="single" w:color="FFFFFF" w:sz="18" w:space="0"/>
            </w:tcBorders>
            <w:shd w:val="clear" w:color="auto" w:fill="174CB1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02</w:t>
            </w:r>
          </w:p>
        </w:tc>
        <w:tc>
          <w:tcPr>
            <w:tcW w:w="4600" w:type="pc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Style w:val="4"/>
                <w:bdr w:val="none" w:color="auto" w:sz="0" w:space="0"/>
              </w:rPr>
              <w:t>干预的技巧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4"/>
          <w:bdr w:val="none" w:color="auto" w:sz="0" w:space="0"/>
        </w:rPr>
        <w:t>（1）具体化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澄清具体事实，澄清词汇的具体含义。只有了解了当前这位来话者的具体问题，才可能真正理解对方。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4"/>
          <w:bdr w:val="none" w:color="auto" w:sz="0" w:space="0"/>
        </w:rPr>
        <w:t>（2）即时化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从咨询员和来话者目前的情感、感觉、认知出发，有效地帮助来话者坦露内心，澄清问题，特别是当咨询陷入困境时可以找到咨询的突破口。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4"/>
          <w:bdr w:val="none" w:color="auto" w:sz="0" w:space="0"/>
        </w:rPr>
        <w:t>（3）对质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向来话者反馈呈现来话者有混乱不清或者自相矛盾的言行。帮助来话者认识到这些矛盾之处，更好地改进，促进建设性行动。使用时注意语气温和。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4"/>
          <w:bdr w:val="none" w:color="auto" w:sz="0" w:space="0"/>
        </w:rPr>
        <w:t>（4）情感支持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真诚的理解帮助分析问题，引导来话者看到自己积极的方面，认识到自己有力量解决问题，共同寻找解决问题的策略，这本身就是最有力的情感支持。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4"/>
          <w:bdr w:val="none" w:color="auto" w:sz="0" w:space="0"/>
        </w:rPr>
        <w:t>（5）促进行动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必要的行动指导是必要的，与来话者共同讨论建设性解决问题的方法，以商讨的口气提出建议效果更加，讨论可能遇到的困难更有助于来话者实施。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4"/>
          <w:bdr w:val="none" w:color="auto" w:sz="0" w:space="0"/>
        </w:rPr>
        <w:t>七、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4"/>
          <w:bdr w:val="none" w:color="auto" w:sz="0" w:space="0"/>
        </w:rPr>
        <w:t>抗疫心理援助热线的伦理要点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抗疫心理援助热线特指在疫情非常时期提供的专业服务。遵循遵守中国心理学会颁布的《临床与咨询心理学工作伦理守则》总则，包括善行、责任、诚信、公正、尊重，以避免伤害及维护其最大福祉为基本出发点。</w:t>
      </w:r>
    </w:p>
    <w:tbl>
      <w:tblPr>
        <w:tblW w:w="135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3"/>
        <w:gridCol w:w="124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400" w:type="pct"/>
            <w:tcBorders>
              <w:top w:val="nil"/>
              <w:left w:val="nil"/>
              <w:bottom w:val="nil"/>
              <w:right w:val="single" w:color="FFFFFF" w:sz="18" w:space="0"/>
            </w:tcBorders>
            <w:shd w:val="clear" w:color="auto" w:fill="174CB1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01</w:t>
            </w:r>
          </w:p>
        </w:tc>
        <w:tc>
          <w:tcPr>
            <w:tcW w:w="4600" w:type="pc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Style w:val="4"/>
                <w:bdr w:val="none" w:color="auto" w:sz="0" w:space="0"/>
              </w:rPr>
              <w:t>专业胜任力及专业责任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强调专业人员在专业胜任力的范围内做力所能及的专业工作。疫情当前，专业人员有热情发挥专业效能是专业人员应有的社会担当，但要求专业人员在已经接受的专业训练、实践经验及擅长服务的人群提供专业服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抗疫心理援助热线接线员的专业胜任力，至少包括心理咨询基础训练，了解电话咨询的独特性，并接受过此次疫情相关的紧急培训具备与疫情有关的基本医学知识，有处理危机情绪的基本训练等。</w:t>
      </w:r>
    </w:p>
    <w:tbl>
      <w:tblPr>
        <w:tblW w:w="135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3"/>
        <w:gridCol w:w="124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400" w:type="pct"/>
            <w:tcBorders>
              <w:top w:val="nil"/>
              <w:left w:val="nil"/>
              <w:bottom w:val="nil"/>
              <w:right w:val="single" w:color="FFFFFF" w:sz="18" w:space="0"/>
            </w:tcBorders>
            <w:shd w:val="clear" w:color="auto" w:fill="174CB1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02</w:t>
            </w:r>
          </w:p>
        </w:tc>
        <w:tc>
          <w:tcPr>
            <w:tcW w:w="4600" w:type="pc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Style w:val="4"/>
                <w:bdr w:val="none" w:color="auto" w:sz="0" w:space="0"/>
              </w:rPr>
              <w:t>关于知情同意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为实现知情同意原则，专业人员应在宣传热线时向公众提供详细说明，具体包括热线的资质（隶属于何机构或组织）、热线服务的性质（服务内容、面向人群）、热线接线人员的资质（接线员的专业性）以及热线接听的设置（如单次还是连续、有无时间限制、是否收费），包括是否录音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在条件允许时，接线员与来话者进行口头讨论知情同意。在紧急情况下，以来话者打通热线求助视为知情同意，默认来话者在选择这种服务途径前已阅读相关信息。</w:t>
      </w:r>
    </w:p>
    <w:tbl>
      <w:tblPr>
        <w:tblW w:w="135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3"/>
        <w:gridCol w:w="124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400" w:type="pct"/>
            <w:tcBorders>
              <w:top w:val="nil"/>
              <w:left w:val="nil"/>
              <w:bottom w:val="nil"/>
              <w:right w:val="single" w:color="FFFFFF" w:sz="18" w:space="0"/>
            </w:tcBorders>
            <w:shd w:val="clear" w:color="auto" w:fill="174CB1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03</w:t>
            </w:r>
          </w:p>
        </w:tc>
        <w:tc>
          <w:tcPr>
            <w:tcW w:w="4600" w:type="pc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Style w:val="4"/>
                <w:bdr w:val="none" w:color="auto" w:sz="0" w:space="0"/>
              </w:rPr>
              <w:t>保密及保密突破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保密仍然是基本专业伦理。除了在督导和业务研讨之外，不向外界透露来话者的情况。对咨询记录妥善保存，绝对避免丢失，注意及时向隶属机构归档。研究、发表等需引用资料时必须经热线批准，同时要对来电内容作保密处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保密突破除了涉及来话者自杀、自伤等情况以下，与疫情特别相关的，如果发现来话者明显是确诊患者却未接受医学治疗，首要的是与来话者讨论就医问题以及可能造成对他人及公众的威胁，必要时报告有关部门。</w:t>
      </w:r>
    </w:p>
    <w:tbl>
      <w:tblPr>
        <w:tblW w:w="135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3"/>
        <w:gridCol w:w="124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400" w:type="pct"/>
            <w:tcBorders>
              <w:top w:val="nil"/>
              <w:left w:val="nil"/>
              <w:bottom w:val="nil"/>
              <w:right w:val="single" w:color="FFFFFF" w:sz="18" w:space="0"/>
            </w:tcBorders>
            <w:shd w:val="clear" w:color="auto" w:fill="174CB1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04</w:t>
            </w:r>
          </w:p>
        </w:tc>
        <w:tc>
          <w:tcPr>
            <w:tcW w:w="4600" w:type="pc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Style w:val="4"/>
                <w:bdr w:val="none" w:color="auto" w:sz="0" w:space="0"/>
              </w:rPr>
              <w:t>关于专业关系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充分尊重来话者，保持客观、中立的立场，接纳来访者的情绪，不批评指责来话者，不把自己的观点或社会的规范强加于来话者。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不向来话者透露私人联系方式，不建立工作之外的关系，避免双重关系影响专业判断。抗疫心理热线援助是一种紧急服务，旨在非常时期帮助来话者，</w:t>
      </w:r>
      <w:r>
        <w:rPr>
          <w:rStyle w:val="4"/>
          <w:color w:val="9F0909"/>
          <w:bdr w:val="none" w:color="auto" w:sz="0" w:space="0"/>
        </w:rPr>
        <w:t>不鼓励转为长期来访者</w:t>
      </w:r>
      <w:r>
        <w:rPr>
          <w:bdr w:val="none" w:color="auto" w:sz="0" w:space="0"/>
        </w:rPr>
        <w:t>。</w:t>
      </w:r>
    </w:p>
    <w:tbl>
      <w:tblPr>
        <w:tblW w:w="135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3"/>
        <w:gridCol w:w="124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400" w:type="pct"/>
            <w:tcBorders>
              <w:top w:val="nil"/>
              <w:left w:val="nil"/>
              <w:bottom w:val="nil"/>
              <w:right w:val="single" w:color="FFFFFF" w:sz="18" w:space="0"/>
            </w:tcBorders>
            <w:shd w:val="clear" w:color="auto" w:fill="174CB1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05</w:t>
            </w:r>
          </w:p>
        </w:tc>
        <w:tc>
          <w:tcPr>
            <w:tcW w:w="4600" w:type="pc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Style w:val="4"/>
                <w:bdr w:val="none" w:color="auto" w:sz="0" w:space="0"/>
              </w:rPr>
              <w:t>关于自我觉察和自我照顾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（1）接线员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要安排好工作和生活的平衡，保证身心良好状态。检视自己投入心理援助热线服务的动机，保持稳定的情绪状态。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（2）开通热线的机构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资质：有政府或专业组织依托，有不同层级的专业人员资源。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资源：接线人员充足，组织架构安排合理，有督导资源。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4"/>
          <w:bdr w:val="none" w:color="auto" w:sz="0" w:space="0"/>
        </w:rPr>
        <w:t>特别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4"/>
          <w:bdr w:val="none" w:color="auto" w:sz="0" w:space="0"/>
        </w:rPr>
        <w:t>谨记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对于医疗咨询的服务，必须转介医疗咨询热线，</w:t>
      </w:r>
      <w:r>
        <w:rPr>
          <w:rStyle w:val="4"/>
          <w:color w:val="9F0909"/>
          <w:bdr w:val="none" w:color="auto" w:sz="0" w:space="0"/>
        </w:rPr>
        <w:t>提供卫健委最权威推荐</w:t>
      </w:r>
      <w:r>
        <w:rPr>
          <w:bdr w:val="none" w:color="auto" w:sz="0" w:space="0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对于原本是自杀、自伤或重度抑郁等危机个案，建议转介危机干预热线，</w:t>
      </w:r>
      <w:r>
        <w:rPr>
          <w:rStyle w:val="4"/>
          <w:color w:val="9F0909"/>
          <w:bdr w:val="none" w:color="auto" w:sz="0" w:space="0"/>
        </w:rPr>
        <w:t>提供推荐最权威列表</w:t>
      </w:r>
      <w:r>
        <w:rPr>
          <w:bdr w:val="none" w:color="auto" w:sz="0" w:space="0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drawing>
          <wp:inline distT="0" distB="0" distL="114300" distR="114300">
            <wp:extent cx="7896225" cy="12353925"/>
            <wp:effectExtent l="0" t="0" r="3175" b="15875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896225" cy="12353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汉仪书宋二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33D8E5"/>
    <w:multiLevelType w:val="multilevel"/>
    <w:tmpl w:val="5E33D8E5"/>
    <w:lvl w:ilvl="0" w:tentative="0">
      <w:start w:val="1"/>
      <w:numFmt w:val="bullet"/>
      <w:lvlText w:val="o"/>
      <w:lvlJc w:val="left"/>
      <w:pPr>
        <w:tabs>
          <w:tab w:val="left" w:pos="720"/>
        </w:tabs>
        <w:ind w:left="720" w:hanging="360"/>
      </w:pPr>
      <w:rPr>
        <w:rFonts w:ascii="Courier New" w:hAnsi="Courier New" w:cs="Courier New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o"/>
      <w:lvlJc w:val="left"/>
      <w:pPr>
        <w:tabs>
          <w:tab w:val="left" w:pos="2160"/>
        </w:tabs>
        <w:ind w:left="2160" w:hanging="360"/>
      </w:pPr>
      <w:rPr>
        <w:rFonts w:hint="default" w:ascii="Courier New" w:hAnsi="Courier New" w:cs="Courier New"/>
        <w:sz w:val="20"/>
      </w:rPr>
    </w:lvl>
    <w:lvl w:ilvl="3" w:tentative="0">
      <w:start w:val="1"/>
      <w:numFmt w:val="bullet"/>
      <w:lvlText w:val="o"/>
      <w:lvlJc w:val="left"/>
      <w:pPr>
        <w:tabs>
          <w:tab w:val="left" w:pos="2880"/>
        </w:tabs>
        <w:ind w:left="2880" w:hanging="360"/>
      </w:pPr>
      <w:rPr>
        <w:rFonts w:hint="default" w:ascii="Courier New" w:hAnsi="Courier New" w:cs="Courier New"/>
        <w:sz w:val="20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  <w:sz w:val="20"/>
      </w:rPr>
    </w:lvl>
    <w:lvl w:ilvl="5" w:tentative="0">
      <w:start w:val="1"/>
      <w:numFmt w:val="bullet"/>
      <w:lvlText w:val="o"/>
      <w:lvlJc w:val="left"/>
      <w:pPr>
        <w:tabs>
          <w:tab w:val="left" w:pos="4320"/>
        </w:tabs>
        <w:ind w:left="4320" w:hanging="360"/>
      </w:pPr>
      <w:rPr>
        <w:rFonts w:hint="default" w:ascii="Courier New" w:hAnsi="Courier New" w:cs="Courier New"/>
        <w:sz w:val="20"/>
      </w:rPr>
    </w:lvl>
    <w:lvl w:ilvl="6" w:tentative="0">
      <w:start w:val="1"/>
      <w:numFmt w:val="bullet"/>
      <w:lvlText w:val="o"/>
      <w:lvlJc w:val="left"/>
      <w:pPr>
        <w:tabs>
          <w:tab w:val="left" w:pos="5040"/>
        </w:tabs>
        <w:ind w:left="5040" w:hanging="360"/>
      </w:pPr>
      <w:rPr>
        <w:rFonts w:hint="default" w:ascii="Courier New" w:hAnsi="Courier New" w:cs="Courier New"/>
        <w:sz w:val="20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  <w:sz w:val="20"/>
      </w:rPr>
    </w:lvl>
    <w:lvl w:ilvl="8" w:tentative="0">
      <w:start w:val="1"/>
      <w:numFmt w:val="bullet"/>
      <w:lvlText w:val="o"/>
      <w:lvlJc w:val="left"/>
      <w:pPr>
        <w:tabs>
          <w:tab w:val="left" w:pos="6480"/>
        </w:tabs>
        <w:ind w:left="6480" w:hanging="360"/>
      </w:pPr>
      <w:rPr>
        <w:rFonts w:hint="default" w:ascii="Courier New" w:hAnsi="Courier New" w:cs="Courier New"/>
        <w:sz w:val="20"/>
      </w:rPr>
    </w:lvl>
  </w:abstractNum>
  <w:abstractNum w:abstractNumId="1">
    <w:nsid w:val="5E33D8F0"/>
    <w:multiLevelType w:val="multilevel"/>
    <w:tmpl w:val="5E33D8F0"/>
    <w:lvl w:ilvl="0" w:tentative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cs="Wingdings"/>
        <w:sz w:val="20"/>
      </w:rPr>
    </w:lvl>
    <w:lvl w:ilvl="1" w:tentative="0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hint="default" w:ascii="Wingdings" w:hAnsi="Wingdings" w:cs="Wingdings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9616AF"/>
    <w:rsid w:val="7F961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Office_1.9.1.2994_F1E327BC-269C-435d-A152-05C5408002CA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2020-01-31T15:22:00Z</dcterms:created>
  <dc:creator>fuchunlin</dc:creator>
  <cp:lastModifiedBy>fuchunlin</cp:lastModifiedBy>
  <dcterms:modified xsi:type="dcterms:W3CDTF">2020-01-31T15:24:29Z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2052-1.9.1.2994</vt:lpwstr>
  </property>
</Properties>
</file>