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43" w:rsidRDefault="00993143" w:rsidP="00993143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asciiTheme="minorEastAsia" w:eastAsiaTheme="minorEastAsia" w:hAnsiTheme="minorEastAsia" w:cstheme="minorEastAsia" w:hint="default"/>
          <w:bCs/>
          <w:spacing w:val="8"/>
          <w:sz w:val="30"/>
          <w:szCs w:val="30"/>
          <w:shd w:val="clear" w:color="auto" w:fill="FFFFFF"/>
        </w:rPr>
      </w:pPr>
      <w:r>
        <w:rPr>
          <w:rFonts w:asciiTheme="minorEastAsia" w:eastAsiaTheme="minorEastAsia" w:hAnsiTheme="minorEastAsia" w:cstheme="minorEastAsia"/>
          <w:bCs/>
          <w:spacing w:val="8"/>
          <w:sz w:val="30"/>
          <w:szCs w:val="30"/>
          <w:shd w:val="clear" w:color="auto" w:fill="FFFFFF"/>
        </w:rPr>
        <w:t>附件2.</w:t>
      </w:r>
      <w:r>
        <w:rPr>
          <w:rFonts w:asciiTheme="minorEastAsia" w:eastAsiaTheme="minorEastAsia" w:hAnsiTheme="minorEastAsia" w:cstheme="minorEastAsia" w:hint="default"/>
          <w:bCs/>
          <w:spacing w:val="8"/>
          <w:sz w:val="30"/>
          <w:szCs w:val="30"/>
          <w:shd w:val="clear" w:color="auto" w:fill="FFFFFF"/>
        </w:rPr>
        <w:t>征集｜中小学培育和</w:t>
      </w:r>
      <w:proofErr w:type="gramStart"/>
      <w:r>
        <w:rPr>
          <w:rFonts w:asciiTheme="minorEastAsia" w:eastAsiaTheme="minorEastAsia" w:hAnsiTheme="minorEastAsia" w:cstheme="minorEastAsia" w:hint="default"/>
          <w:bCs/>
          <w:spacing w:val="8"/>
          <w:sz w:val="30"/>
          <w:szCs w:val="30"/>
          <w:shd w:val="clear" w:color="auto" w:fill="FFFFFF"/>
        </w:rPr>
        <w:t>践行</w:t>
      </w:r>
      <w:proofErr w:type="gramEnd"/>
      <w:r>
        <w:rPr>
          <w:rFonts w:asciiTheme="minorEastAsia" w:eastAsiaTheme="minorEastAsia" w:hAnsiTheme="minorEastAsia" w:cstheme="minorEastAsia" w:hint="default"/>
          <w:bCs/>
          <w:spacing w:val="8"/>
          <w:sz w:val="30"/>
          <w:szCs w:val="30"/>
          <w:shd w:val="clear" w:color="auto" w:fill="FFFFFF"/>
        </w:rPr>
        <w:t>社会主义核心价值观“记住要求”案例征集</w:t>
      </w:r>
    </w:p>
    <w:p w:rsidR="00993143" w:rsidRDefault="00993143" w:rsidP="00993143">
      <w:pPr>
        <w:pStyle w:val="a5"/>
        <w:widowControl/>
        <w:spacing w:beforeAutospacing="0" w:afterAutospacing="0" w:line="312" w:lineRule="auto"/>
        <w:ind w:right="226"/>
        <w:jc w:val="both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spacing w:val="8"/>
          <w:shd w:val="clear" w:color="auto" w:fill="FFFFFF"/>
        </w:rPr>
        <w:t xml:space="preserve">    2014年5月30日，习近平总书记视察北京市海淀区民族小学，就少年儿童培育和</w:t>
      </w:r>
      <w:proofErr w:type="gramStart"/>
      <w:r>
        <w:rPr>
          <w:rFonts w:asciiTheme="minorEastAsia" w:hAnsiTheme="minorEastAsia" w:cstheme="minorEastAsia" w:hint="eastAsia"/>
          <w:spacing w:val="8"/>
          <w:shd w:val="clear" w:color="auto" w:fill="FFFFFF"/>
        </w:rPr>
        <w:t>践行</w:t>
      </w:r>
      <w:proofErr w:type="gramEnd"/>
      <w:r>
        <w:rPr>
          <w:rFonts w:asciiTheme="minorEastAsia" w:hAnsiTheme="minorEastAsia" w:cstheme="minorEastAsia" w:hint="eastAsia"/>
          <w:spacing w:val="8"/>
          <w:shd w:val="clear" w:color="auto" w:fill="FFFFFF"/>
        </w:rPr>
        <w:t>社会主义核心价值观发表了重要讲话。为重温总书记讲话精神，回顾总结五年来的实践历程，中国教科院精心组织编写了中小学培育和</w:t>
      </w:r>
      <w:proofErr w:type="gramStart"/>
      <w:r>
        <w:rPr>
          <w:rFonts w:asciiTheme="minorEastAsia" w:hAnsiTheme="minorEastAsia" w:cstheme="minorEastAsia" w:hint="eastAsia"/>
          <w:spacing w:val="8"/>
          <w:shd w:val="clear" w:color="auto" w:fill="FFFFFF"/>
        </w:rPr>
        <w:t>践行</w:t>
      </w:r>
      <w:proofErr w:type="gramEnd"/>
      <w:r>
        <w:rPr>
          <w:rFonts w:asciiTheme="minorEastAsia" w:hAnsiTheme="minorEastAsia" w:cstheme="minorEastAsia" w:hint="eastAsia"/>
          <w:spacing w:val="8"/>
          <w:shd w:val="clear" w:color="auto" w:fill="FFFFFF"/>
        </w:rPr>
        <w:t>社会主义核心价值观系列图书，分为《思有领航（理论篇）》《行有示范（案例篇）》《心有榜样（人物篇）》等三册。该丛书由教育科学出版社于今年70周年国庆前夕出版。</w:t>
      </w:r>
    </w:p>
    <w:p w:rsidR="00993143" w:rsidRDefault="00993143" w:rsidP="00993143">
      <w:pPr>
        <w:widowControl/>
        <w:spacing w:line="312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pacing w:val="8"/>
          <w:kern w:val="0"/>
          <w:sz w:val="24"/>
          <w:shd w:val="clear" w:color="auto" w:fill="FFFFFF"/>
        </w:rPr>
        <w:drawing>
          <wp:inline distT="0" distB="0" distL="114300" distR="114300">
            <wp:extent cx="304800" cy="304800"/>
            <wp:effectExtent l="0" t="0" r="0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pacing w:val="8"/>
          <w:sz w:val="24"/>
          <w:shd w:val="clear" w:color="auto" w:fill="FFFFFF"/>
        </w:rPr>
        <w:t>习近平总书记对青少年培育和</w:t>
      </w:r>
      <w:proofErr w:type="gramStart"/>
      <w:r>
        <w:rPr>
          <w:rFonts w:asciiTheme="minorEastAsia" w:hAnsiTheme="minorEastAsia" w:cstheme="minorEastAsia" w:hint="eastAsia"/>
          <w:spacing w:val="8"/>
          <w:sz w:val="24"/>
          <w:shd w:val="clear" w:color="auto" w:fill="FFFFFF"/>
        </w:rPr>
        <w:t>践行</w:t>
      </w:r>
      <w:proofErr w:type="gramEnd"/>
      <w:r>
        <w:rPr>
          <w:rFonts w:asciiTheme="minorEastAsia" w:hAnsiTheme="minorEastAsia" w:cstheme="minorEastAsia" w:hint="eastAsia"/>
          <w:spacing w:val="8"/>
          <w:sz w:val="24"/>
          <w:shd w:val="clear" w:color="auto" w:fill="FFFFFF"/>
        </w:rPr>
        <w:t>社会主义核心价值观提出了“记住要求、心有榜样、从小做起、接受帮助”的16字要求。“记住要求”是广大少年儿童培育和</w:t>
      </w:r>
      <w:proofErr w:type="gramStart"/>
      <w:r>
        <w:rPr>
          <w:rFonts w:asciiTheme="minorEastAsia" w:hAnsiTheme="minorEastAsia" w:cstheme="minorEastAsia" w:hint="eastAsia"/>
          <w:spacing w:val="8"/>
          <w:sz w:val="24"/>
          <w:shd w:val="clear" w:color="auto" w:fill="FFFFFF"/>
        </w:rPr>
        <w:t>践行</w:t>
      </w:r>
      <w:proofErr w:type="gramEnd"/>
      <w:r>
        <w:rPr>
          <w:rFonts w:asciiTheme="minorEastAsia" w:hAnsiTheme="minorEastAsia" w:cstheme="minorEastAsia" w:hint="eastAsia"/>
          <w:spacing w:val="8"/>
          <w:sz w:val="24"/>
          <w:shd w:val="clear" w:color="auto" w:fill="FFFFFF"/>
        </w:rPr>
        <w:t>社会主义核心价值观的前提。</w:t>
      </w:r>
    </w:p>
    <w:p w:rsidR="00993143" w:rsidRDefault="00993143" w:rsidP="00993143">
      <w:pPr>
        <w:pStyle w:val="a5"/>
        <w:widowControl/>
        <w:spacing w:beforeAutospacing="0" w:afterAutospacing="0" w:line="312" w:lineRule="auto"/>
        <w:jc w:val="both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spacing w:val="8"/>
          <w:shd w:val="clear" w:color="auto" w:fill="FFFFFF"/>
        </w:rPr>
        <w:t>习近平总书记对少年儿童说：“记住要求，就是要把社会主义核心价值观的基本内容熟记熟背，让它们融化在心灵里、铭刻在脑子中。由于大家还在学习阶段，社会阅历不多，对社会主义核心价值观的涵义不一定能理解得很深，但只要牢记在心，随着自己年龄、知识、阅历不断增长，会明白得更多、更深、更透。在成长过程中，要结合学习和生活等实践，不断想想所记住的这些要求，不断加深理解。古往今来，大凡很有作为的人，都是在少年时代就能够严格要求自己。”</w:t>
      </w:r>
    </w:p>
    <w:p w:rsidR="00993143" w:rsidRDefault="00993143" w:rsidP="00993143">
      <w:pPr>
        <w:pStyle w:val="a5"/>
        <w:widowControl/>
        <w:spacing w:beforeAutospacing="0" w:afterAutospacing="0" w:line="312" w:lineRule="auto"/>
        <w:ind w:right="226"/>
        <w:jc w:val="both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spacing w:val="8"/>
          <w:shd w:val="clear" w:color="auto" w:fill="FFFFFF"/>
        </w:rPr>
        <w:t xml:space="preserve">    为深刻领会总书记对全国少年儿童的殷切期望，持续推动中小学培育和</w:t>
      </w:r>
      <w:proofErr w:type="gramStart"/>
      <w:r>
        <w:rPr>
          <w:rFonts w:asciiTheme="minorEastAsia" w:hAnsiTheme="minorEastAsia" w:cstheme="minorEastAsia" w:hint="eastAsia"/>
          <w:spacing w:val="8"/>
          <w:shd w:val="clear" w:color="auto" w:fill="FFFFFF"/>
        </w:rPr>
        <w:t>践行</w:t>
      </w:r>
      <w:proofErr w:type="gramEnd"/>
      <w:r>
        <w:rPr>
          <w:rFonts w:asciiTheme="minorEastAsia" w:hAnsiTheme="minorEastAsia" w:cstheme="minorEastAsia" w:hint="eastAsia"/>
          <w:spacing w:val="8"/>
          <w:shd w:val="clear" w:color="auto" w:fill="FFFFFF"/>
        </w:rPr>
        <w:t>社会主义核心价值观，在系列图书的基础上，中国教育科学研究院主办的《中国德育》杂志拟组织编写一本案例集，聚焦总书记提出的“记住要求”，收录学校优秀案例，并结集出版。现向全国中小学校进行征稿，写作要求如下：</w:t>
      </w:r>
    </w:p>
    <w:p w:rsidR="00993143" w:rsidRDefault="00993143" w:rsidP="00993143">
      <w:pPr>
        <w:widowControl/>
        <w:spacing w:line="312" w:lineRule="auto"/>
        <w:rPr>
          <w:rFonts w:asciiTheme="minorEastAsia" w:hAnsiTheme="minorEastAsia" w:cstheme="minorEastAsia"/>
          <w:sz w:val="24"/>
        </w:rPr>
      </w:pPr>
    </w:p>
    <w:p w:rsidR="00993143" w:rsidRDefault="00993143" w:rsidP="00993143">
      <w:pPr>
        <w:pStyle w:val="a5"/>
        <w:widowControl/>
        <w:spacing w:beforeAutospacing="0" w:afterAutospacing="0" w:line="312" w:lineRule="auto"/>
        <w:jc w:val="both"/>
        <w:rPr>
          <w:rFonts w:asciiTheme="minorEastAsia" w:hAnsiTheme="minorEastAsia" w:cstheme="minorEastAsia"/>
        </w:rPr>
      </w:pPr>
      <w:r>
        <w:rPr>
          <w:rStyle w:val="a6"/>
          <w:rFonts w:asciiTheme="minorEastAsia" w:hAnsiTheme="minorEastAsia" w:cstheme="minorEastAsia" w:hint="eastAsia"/>
          <w:spacing w:val="8"/>
          <w:shd w:val="clear" w:color="auto" w:fill="FFFFFF"/>
        </w:rPr>
        <w:t xml:space="preserve">    案例写作要求</w:t>
      </w:r>
    </w:p>
    <w:p w:rsidR="00993143" w:rsidRDefault="00993143" w:rsidP="00993143">
      <w:pPr>
        <w:pStyle w:val="a5"/>
        <w:widowControl/>
        <w:spacing w:beforeAutospacing="0" w:afterAutospacing="0" w:line="312" w:lineRule="auto"/>
        <w:jc w:val="both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spacing w:val="8"/>
          <w:shd w:val="clear" w:color="auto" w:fill="FFFFFF"/>
        </w:rPr>
        <w:t xml:space="preserve">    1.案例可以从学校开展社会主义核心价值观教育的做法和经验入手，重点介绍学校通过哪些重要途径和方法，譬如童谣、绘画、歌曲、舞台剧等等，有效引导和帮助学生“记住要求”。</w:t>
      </w:r>
    </w:p>
    <w:p w:rsidR="00993143" w:rsidRDefault="00993143" w:rsidP="00993143">
      <w:pPr>
        <w:pStyle w:val="a5"/>
        <w:widowControl/>
        <w:spacing w:beforeAutospacing="0" w:afterAutospacing="0" w:line="312" w:lineRule="auto"/>
        <w:jc w:val="both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spacing w:val="8"/>
          <w:shd w:val="clear" w:color="auto" w:fill="FFFFFF"/>
        </w:rPr>
        <w:t xml:space="preserve">    2.案例形式为论文，需围绕学校的具体做法详细展开，不宜罗列，不可空谈；</w:t>
      </w:r>
    </w:p>
    <w:p w:rsidR="00993143" w:rsidRDefault="00993143" w:rsidP="00993143">
      <w:pPr>
        <w:pStyle w:val="a5"/>
        <w:widowControl/>
        <w:spacing w:beforeAutospacing="0" w:afterAutospacing="0" w:line="312" w:lineRule="auto"/>
        <w:jc w:val="both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spacing w:val="8"/>
          <w:shd w:val="clear" w:color="auto" w:fill="FFFFFF"/>
        </w:rPr>
        <w:t xml:space="preserve">    3.案例字数在3000字左右为宜；</w:t>
      </w:r>
    </w:p>
    <w:p w:rsidR="00993143" w:rsidRDefault="00993143" w:rsidP="00993143">
      <w:pPr>
        <w:pStyle w:val="a5"/>
        <w:widowControl/>
        <w:spacing w:beforeAutospacing="0" w:afterAutospacing="0" w:line="312" w:lineRule="auto"/>
        <w:jc w:val="both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spacing w:val="8"/>
          <w:shd w:val="clear" w:color="auto" w:fill="FFFFFF"/>
        </w:rPr>
        <w:lastRenderedPageBreak/>
        <w:t xml:space="preserve">    4.请于2019年10月1日前发送至：imqinyan@163.com。（来稿请注明“案例—记住要求”）</w:t>
      </w:r>
    </w:p>
    <w:p w:rsidR="00993143" w:rsidRDefault="00993143" w:rsidP="00993143">
      <w:pPr>
        <w:widowControl/>
        <w:spacing w:line="312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pacing w:val="8"/>
          <w:kern w:val="0"/>
          <w:sz w:val="24"/>
          <w:shd w:val="clear" w:color="auto" w:fill="FFFFFF"/>
        </w:rPr>
        <w:drawing>
          <wp:inline distT="0" distB="0" distL="114300" distR="114300">
            <wp:extent cx="304800" cy="304800"/>
            <wp:effectExtent l="0" t="0" r="0" b="0"/>
            <wp:docPr id="3" name="图片 6" descr="u=482260452,593136165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u=482260452,593136165&amp;fm=27&amp;gp=0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pacing w:val="8"/>
          <w:kern w:val="0"/>
          <w:sz w:val="24"/>
          <w:shd w:val="clear" w:color="auto" w:fill="FF8124"/>
          <w:lang/>
        </w:rPr>
        <w:t>以下案例供您参考</w:t>
      </w:r>
    </w:p>
    <w:p w:rsidR="00993143" w:rsidRDefault="00993143" w:rsidP="00993143">
      <w:pPr>
        <w:pStyle w:val="a5"/>
        <w:widowControl/>
        <w:spacing w:beforeAutospacing="0" w:afterAutospacing="0" w:line="312" w:lineRule="auto"/>
        <w:jc w:val="center"/>
        <w:rPr>
          <w:rFonts w:ascii="楷体" w:eastAsia="楷体" w:hAnsi="楷体" w:cs="楷体"/>
        </w:rPr>
      </w:pPr>
      <w:r>
        <w:rPr>
          <w:rStyle w:val="a6"/>
          <w:rFonts w:ascii="楷体" w:eastAsia="楷体" w:hAnsi="楷体" w:cs="楷体" w:hint="eastAsia"/>
          <w:spacing w:val="8"/>
          <w:shd w:val="clear" w:color="auto" w:fill="FFFFFF"/>
        </w:rPr>
        <w:t>校园童谣：在吟唱</w:t>
      </w:r>
      <w:proofErr w:type="gramStart"/>
      <w:r>
        <w:rPr>
          <w:rStyle w:val="a6"/>
          <w:rFonts w:ascii="楷体" w:eastAsia="楷体" w:hAnsi="楷体" w:cs="楷体" w:hint="eastAsia"/>
          <w:spacing w:val="8"/>
          <w:shd w:val="clear" w:color="auto" w:fill="FFFFFF"/>
        </w:rPr>
        <w:t>中识意</w:t>
      </w:r>
      <w:proofErr w:type="gramEnd"/>
      <w:r>
        <w:rPr>
          <w:rStyle w:val="a6"/>
          <w:rFonts w:ascii="楷体" w:eastAsia="楷体" w:hAnsi="楷体" w:cs="楷体" w:hint="eastAsia"/>
          <w:spacing w:val="8"/>
          <w:shd w:val="clear" w:color="auto" w:fill="FFFFFF"/>
        </w:rPr>
        <w:t>价值</w:t>
      </w:r>
    </w:p>
    <w:p w:rsidR="00993143" w:rsidRDefault="00993143" w:rsidP="00993143">
      <w:pPr>
        <w:pStyle w:val="a5"/>
        <w:widowControl/>
        <w:spacing w:beforeAutospacing="0" w:afterAutospacing="0" w:line="312" w:lineRule="auto"/>
        <w:jc w:val="center"/>
        <w:rPr>
          <w:rFonts w:ascii="楷体" w:eastAsia="楷体" w:hAnsi="楷体" w:cs="楷体"/>
        </w:rPr>
      </w:pPr>
      <w:r>
        <w:rPr>
          <w:rStyle w:val="a6"/>
          <w:rFonts w:ascii="楷体" w:eastAsia="楷体" w:hAnsi="楷体" w:cs="楷体" w:hint="eastAsia"/>
          <w:spacing w:val="8"/>
          <w:shd w:val="clear" w:color="auto" w:fill="FFFFFF"/>
        </w:rPr>
        <w:t>三元区东霞小学（福建省 三明市）</w:t>
      </w:r>
    </w:p>
    <w:p w:rsidR="00993143" w:rsidRDefault="00993143" w:rsidP="00993143">
      <w:pPr>
        <w:widowControl/>
        <w:spacing w:line="312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pacing w:val="8"/>
          <w:kern w:val="0"/>
          <w:sz w:val="24"/>
          <w:shd w:val="clear" w:color="auto" w:fill="FFFFFF"/>
          <w:lang/>
        </w:rPr>
        <w:t xml:space="preserve">    “东霞小学有特色，校园童谣一册册。唐有诗歌三百首，我有童谣九百个。你会编，我会唱，唱出东霞新风尚。你会演，我会画，画出东霞新形象。”这是三元区东</w:t>
      </w:r>
      <w:proofErr w:type="gramStart"/>
      <w:r>
        <w:rPr>
          <w:rFonts w:ascii="楷体" w:eastAsia="楷体" w:hAnsi="楷体" w:cs="楷体" w:hint="eastAsia"/>
          <w:spacing w:val="8"/>
          <w:kern w:val="0"/>
          <w:sz w:val="24"/>
          <w:shd w:val="clear" w:color="auto" w:fill="FFFFFF"/>
          <w:lang/>
        </w:rPr>
        <w:t>霞小学</w:t>
      </w:r>
      <w:proofErr w:type="gramEnd"/>
      <w:r>
        <w:rPr>
          <w:rFonts w:ascii="楷体" w:eastAsia="楷体" w:hAnsi="楷体" w:cs="楷体" w:hint="eastAsia"/>
          <w:spacing w:val="8"/>
          <w:kern w:val="0"/>
          <w:sz w:val="24"/>
          <w:shd w:val="clear" w:color="auto" w:fill="FFFFFF"/>
          <w:lang/>
        </w:rPr>
        <w:t>的一首校园童谣，它集中概括了学校童谣化教育模式的丰硕成果。也正是依托学校这一教育品牌，社会主义核心价值观以孩子们最喜欢的方式走入他们心间。</w:t>
      </w:r>
    </w:p>
    <w:p w:rsidR="00993143" w:rsidRDefault="00993143" w:rsidP="00993143">
      <w:pPr>
        <w:pStyle w:val="a5"/>
        <w:widowControl/>
        <w:spacing w:beforeAutospacing="0" w:afterAutospacing="0" w:line="312" w:lineRule="auto"/>
        <w:jc w:val="both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spacing w:val="8"/>
          <w:shd w:val="clear" w:color="auto" w:fill="FFFFFF"/>
        </w:rPr>
        <w:t xml:space="preserve">    三元区东</w:t>
      </w:r>
      <w:proofErr w:type="gramStart"/>
      <w:r>
        <w:rPr>
          <w:rFonts w:ascii="楷体" w:eastAsia="楷体" w:hAnsi="楷体" w:cs="楷体" w:hint="eastAsia"/>
          <w:spacing w:val="8"/>
          <w:shd w:val="clear" w:color="auto" w:fill="FFFFFF"/>
        </w:rPr>
        <w:t>霞小学</w:t>
      </w:r>
      <w:proofErr w:type="gramEnd"/>
      <w:r>
        <w:rPr>
          <w:rFonts w:ascii="楷体" w:eastAsia="楷体" w:hAnsi="楷体" w:cs="楷体" w:hint="eastAsia"/>
          <w:spacing w:val="8"/>
          <w:shd w:val="clear" w:color="auto" w:fill="FFFFFF"/>
        </w:rPr>
        <w:t>抓住童谣有趣好玩，易于掌握，是儿童的语言，是儿童的游戏的特点，引入童谣，以童谣为载体持之以恒地开展活动，使得社会主义核心价值观教育效果在声声传唱中自然实现。</w:t>
      </w:r>
    </w:p>
    <w:p w:rsidR="00993143" w:rsidRDefault="00993143" w:rsidP="00993143">
      <w:pPr>
        <w:pStyle w:val="a5"/>
        <w:widowControl/>
        <w:spacing w:beforeAutospacing="0" w:afterAutospacing="0" w:line="312" w:lineRule="auto"/>
        <w:jc w:val="both"/>
        <w:rPr>
          <w:rFonts w:ascii="楷体" w:eastAsia="楷体" w:hAnsi="楷体" w:cs="楷体"/>
        </w:rPr>
      </w:pPr>
      <w:r>
        <w:rPr>
          <w:rStyle w:val="a6"/>
          <w:rFonts w:ascii="楷体" w:eastAsia="楷体" w:hAnsi="楷体" w:cs="楷体" w:hint="eastAsia"/>
          <w:spacing w:val="8"/>
          <w:shd w:val="clear" w:color="auto" w:fill="FFFFFF"/>
        </w:rPr>
        <w:t xml:space="preserve">    一、唱童谣，识礼仪</w:t>
      </w:r>
    </w:p>
    <w:p w:rsidR="00993143" w:rsidRDefault="00993143" w:rsidP="00993143">
      <w:pPr>
        <w:pStyle w:val="a5"/>
        <w:widowControl/>
        <w:spacing w:beforeAutospacing="0" w:afterAutospacing="0" w:line="312" w:lineRule="auto"/>
        <w:jc w:val="both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spacing w:val="8"/>
          <w:shd w:val="clear" w:color="auto" w:fill="FFFFFF"/>
        </w:rPr>
        <w:t xml:space="preserve">    东霞小学“庄孝谦劳模创新工作室”（校园童谣工作室）从多年的童谣教育活动中发现童谣与小学生年龄特征的密切关系，提出了创建学生管理制度童谣化教育模式——把枯燥无味的学生日常管理制度改编成容易识记的童谣，运用童谣来管理和教育学生的一种特有形式。</w:t>
      </w:r>
    </w:p>
    <w:p w:rsidR="00993143" w:rsidRDefault="00993143" w:rsidP="00993143">
      <w:pPr>
        <w:pStyle w:val="a5"/>
        <w:widowControl/>
        <w:spacing w:beforeAutospacing="0" w:afterAutospacing="0" w:line="312" w:lineRule="auto"/>
        <w:jc w:val="both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spacing w:val="8"/>
          <w:shd w:val="clear" w:color="auto" w:fill="FFFFFF"/>
        </w:rPr>
        <w:t>学生管理制度童谣化教育模式的内容包括两个方面：一是学生一日学习、生活制度；二是学生一日礼仪规范。“庄孝谦劳模创新工作室”把学生一日学习、生活制度和一日礼仪规范改编成童谣，整理编印《学生学习生活礼仪歌》，全校师生人手一册。内容包括学习生活和礼仪规范两部分。学习生活包含起床、上学、值日、早读、升旗、广播操、眼保健操、上课、下课、放学、排路队、写字、作业、集会、读课外书、睡觉十六项内容，礼仪规范包含家庭礼仪、着装礼仪、上学礼仪、乘车礼仪、课堂礼仪、课间礼仪、办公室礼仪、集会礼仪、交往礼仪、待客礼仪十项内容。</w:t>
      </w:r>
    </w:p>
    <w:p w:rsidR="00993143" w:rsidRDefault="00993143" w:rsidP="00993143">
      <w:pPr>
        <w:pStyle w:val="a5"/>
        <w:widowControl/>
        <w:spacing w:beforeAutospacing="0" w:afterAutospacing="0" w:line="312" w:lineRule="auto"/>
        <w:jc w:val="both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spacing w:val="8"/>
          <w:shd w:val="clear" w:color="auto" w:fill="FFFFFF"/>
        </w:rPr>
        <w:t xml:space="preserve">    学生管理制度童谣化教育模式的实施分为四个层面：一是进课堂，把《学生学习生活礼仪歌》排入校本课程，安排教师教学，建立童谣化教育活动主渠道；二是把《学生学习生活礼仪歌》上墙，创建童谣化教育活动大环境；三是把《学生学习生活礼仪歌》录音刻盘，在广播室播放，营造童谣化教育活动氛围；四是成立“校园童谣说唱队”兴趣小组，开展《学生学习生活礼仪歌》说唱表演活动。</w:t>
      </w:r>
    </w:p>
    <w:p w:rsidR="00993143" w:rsidRDefault="00993143" w:rsidP="00993143">
      <w:pPr>
        <w:pStyle w:val="a5"/>
        <w:widowControl/>
        <w:spacing w:beforeAutospacing="0" w:afterAutospacing="0" w:line="312" w:lineRule="auto"/>
        <w:jc w:val="both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spacing w:val="8"/>
          <w:shd w:val="clear" w:color="auto" w:fill="FFFFFF"/>
        </w:rPr>
        <w:lastRenderedPageBreak/>
        <w:t xml:space="preserve">    学生们通过背诵这些童谣，将礼仪规范内化于心，当他们真正身处特定情境时，文明礼仪的具体要求就会随着童谣一同出现在他们脑海。如课间的时候，他们便会想到《课间礼仪》童谣：“下课铃声叮叮响，不乱冲跑不乱嚷。碰到别人对不起，被人碰到没关系。</w:t>
      </w:r>
      <w:proofErr w:type="gramStart"/>
      <w:r>
        <w:rPr>
          <w:rFonts w:ascii="楷体" w:eastAsia="楷体" w:hAnsi="楷体" w:cs="楷体" w:hint="eastAsia"/>
          <w:spacing w:val="8"/>
          <w:shd w:val="clear" w:color="auto" w:fill="FFFFFF"/>
        </w:rPr>
        <w:t>不</w:t>
      </w:r>
      <w:proofErr w:type="gramEnd"/>
      <w:r>
        <w:rPr>
          <w:rFonts w:ascii="楷体" w:eastAsia="楷体" w:hAnsi="楷体" w:cs="楷体" w:hint="eastAsia"/>
          <w:spacing w:val="8"/>
          <w:shd w:val="clear" w:color="auto" w:fill="FFFFFF"/>
        </w:rPr>
        <w:t>打闹，不生气，课间礼仪要牢记。”再如，放学回家乘车的时候，他们会回忆起《乘车礼仪》童谣：“乘车礼仪要记牢，先下后上秩序好。上到车上不喊叫，主动投币或买票。有座位，</w:t>
      </w:r>
      <w:proofErr w:type="gramStart"/>
      <w:r>
        <w:rPr>
          <w:rFonts w:ascii="楷体" w:eastAsia="楷体" w:hAnsi="楷体" w:cs="楷体" w:hint="eastAsia"/>
          <w:spacing w:val="8"/>
          <w:shd w:val="clear" w:color="auto" w:fill="FFFFFF"/>
        </w:rPr>
        <w:t>不</w:t>
      </w:r>
      <w:proofErr w:type="gramEnd"/>
      <w:r>
        <w:rPr>
          <w:rFonts w:ascii="楷体" w:eastAsia="楷体" w:hAnsi="楷体" w:cs="楷体" w:hint="eastAsia"/>
          <w:spacing w:val="8"/>
          <w:shd w:val="clear" w:color="auto" w:fill="FFFFFF"/>
        </w:rPr>
        <w:t>争抢，礼让他人好思想。下车时，</w:t>
      </w:r>
      <w:proofErr w:type="gramStart"/>
      <w:r>
        <w:rPr>
          <w:rFonts w:ascii="楷体" w:eastAsia="楷体" w:hAnsi="楷体" w:cs="楷体" w:hint="eastAsia"/>
          <w:spacing w:val="8"/>
          <w:shd w:val="clear" w:color="auto" w:fill="FFFFFF"/>
        </w:rPr>
        <w:t>不</w:t>
      </w:r>
      <w:proofErr w:type="gramEnd"/>
      <w:r>
        <w:rPr>
          <w:rFonts w:ascii="楷体" w:eastAsia="楷体" w:hAnsi="楷体" w:cs="楷体" w:hint="eastAsia"/>
          <w:spacing w:val="8"/>
          <w:shd w:val="clear" w:color="auto" w:fill="FFFFFF"/>
        </w:rPr>
        <w:t>推挤，文明乘车人人喜。”</w:t>
      </w:r>
    </w:p>
    <w:p w:rsidR="00993143" w:rsidRDefault="00993143" w:rsidP="00993143">
      <w:pPr>
        <w:pStyle w:val="a5"/>
        <w:widowControl/>
        <w:spacing w:beforeAutospacing="0" w:afterAutospacing="0" w:line="312" w:lineRule="auto"/>
        <w:jc w:val="both"/>
        <w:rPr>
          <w:rFonts w:ascii="楷体" w:eastAsia="楷体" w:hAnsi="楷体" w:cs="楷体"/>
        </w:rPr>
      </w:pPr>
      <w:r>
        <w:rPr>
          <w:rStyle w:val="a6"/>
          <w:rFonts w:ascii="楷体" w:eastAsia="楷体" w:hAnsi="楷体" w:cs="楷体" w:hint="eastAsia"/>
          <w:spacing w:val="8"/>
          <w:shd w:val="clear" w:color="auto" w:fill="FFFFFF"/>
        </w:rPr>
        <w:t xml:space="preserve">    二、写童谣，话价值</w:t>
      </w:r>
    </w:p>
    <w:p w:rsidR="00993143" w:rsidRDefault="00993143" w:rsidP="00993143">
      <w:pPr>
        <w:pStyle w:val="a5"/>
        <w:widowControl/>
        <w:spacing w:beforeAutospacing="0" w:afterAutospacing="0" w:line="312" w:lineRule="auto"/>
        <w:jc w:val="both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spacing w:val="8"/>
          <w:shd w:val="clear" w:color="auto" w:fill="FFFFFF"/>
        </w:rPr>
        <w:t xml:space="preserve">    东霞的小学生们不仅会唱童谣，爱唱童谣，而且会写童谣，爱写童谣。很多他们爱唱的童谣，正是出自他们自己的手笔。孩子们并不是天然的创作者，学校为了让他们学会写童谣采取了一系列教育手段。</w:t>
      </w:r>
    </w:p>
    <w:p w:rsidR="00993143" w:rsidRDefault="00993143" w:rsidP="00993143">
      <w:pPr>
        <w:pStyle w:val="a5"/>
        <w:widowControl/>
        <w:spacing w:beforeAutospacing="0" w:afterAutospacing="0" w:line="312" w:lineRule="auto"/>
        <w:jc w:val="both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spacing w:val="8"/>
          <w:shd w:val="clear" w:color="auto" w:fill="FFFFFF"/>
        </w:rPr>
        <w:t xml:space="preserve">    首先，学校设立了专门课程。东</w:t>
      </w:r>
      <w:proofErr w:type="gramStart"/>
      <w:r>
        <w:rPr>
          <w:rFonts w:ascii="楷体" w:eastAsia="楷体" w:hAnsi="楷体" w:cs="楷体" w:hint="eastAsia"/>
          <w:spacing w:val="8"/>
          <w:shd w:val="clear" w:color="auto" w:fill="FFFFFF"/>
        </w:rPr>
        <w:t>霞小学</w:t>
      </w:r>
      <w:proofErr w:type="gramEnd"/>
      <w:r>
        <w:rPr>
          <w:rFonts w:ascii="楷体" w:eastAsia="楷体" w:hAnsi="楷体" w:cs="楷体" w:hint="eastAsia"/>
          <w:spacing w:val="8"/>
          <w:shd w:val="clear" w:color="auto" w:fill="FFFFFF"/>
        </w:rPr>
        <w:t>把校园童谣定为校本课程列入课程计划，安排专职老师教学。把每周二下午的第三节班会课作为校园童谣活动课，即单周为班会课，双周为童谣活动课。</w:t>
      </w:r>
    </w:p>
    <w:p w:rsidR="00993143" w:rsidRDefault="00993143" w:rsidP="00993143">
      <w:pPr>
        <w:pStyle w:val="a5"/>
        <w:widowControl/>
        <w:spacing w:beforeAutospacing="0" w:afterAutospacing="0" w:line="312" w:lineRule="auto"/>
        <w:jc w:val="both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spacing w:val="8"/>
          <w:shd w:val="clear" w:color="auto" w:fill="FFFFFF"/>
        </w:rPr>
        <w:t xml:space="preserve">    其次，开展全校性校园童谣创编活动。对于小学生来说，改编一首童谣比创造一首童谣容易许多，于是，学校形成老师、学生、家长共同参与的良好氛围。在2009—2010 学年开展的学生管理制度童谣改编活动中， 从一年级到六年级，从老师到家长都有积极参与者，而且编出许多有价值的童谣（《学生学习生活礼仪歌》78 首）。在改编过程中学生能抓住要点， 结合学校实际，合理运用学过的押韵知识进行改编。例如童谣《排路队》：“放学了，排路队，不推不挤不离队。走到楼梯靠右行，不停不闹慢慢行。走到操场</w:t>
      </w:r>
      <w:proofErr w:type="gramStart"/>
      <w:r>
        <w:rPr>
          <w:rFonts w:ascii="楷体" w:eastAsia="楷体" w:hAnsi="楷体" w:cs="楷体" w:hint="eastAsia"/>
          <w:spacing w:val="8"/>
          <w:shd w:val="clear" w:color="auto" w:fill="FFFFFF"/>
        </w:rPr>
        <w:t>不</w:t>
      </w:r>
      <w:proofErr w:type="gramEnd"/>
      <w:r>
        <w:rPr>
          <w:rFonts w:ascii="楷体" w:eastAsia="楷体" w:hAnsi="楷体" w:cs="楷体" w:hint="eastAsia"/>
          <w:spacing w:val="8"/>
          <w:shd w:val="clear" w:color="auto" w:fill="FFFFFF"/>
        </w:rPr>
        <w:t>乱跑，出了校门不回跑。路队歌，要记牢，安全离校拍手笑。” 庄雨辰同学既抓住了《排路队》原文要点，又结合了本校实际情况进行编写，加上正确的押韵，《排路队》就朗朗上口，好读易记了。</w:t>
      </w:r>
    </w:p>
    <w:p w:rsidR="00993143" w:rsidRDefault="00993143" w:rsidP="00993143">
      <w:pPr>
        <w:pStyle w:val="a5"/>
        <w:widowControl/>
        <w:spacing w:beforeAutospacing="0" w:afterAutospacing="0" w:line="312" w:lineRule="auto"/>
        <w:jc w:val="both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spacing w:val="8"/>
          <w:shd w:val="clear" w:color="auto" w:fill="FFFFFF"/>
        </w:rPr>
        <w:t xml:space="preserve">    最后，学校还设立了学生社团，专门有教师负责指导社团中的学生创作童谣。“校园童谣创作班”兴趣小组源源不断地为学校贡献着优秀的童谣作品。许多童谣充分体现了社会主义核心价值观要求，在学生中传唱度很高。如林杰同学写的《美丽祖国看不厌》：“火车汽车嘟嘟叫，载我东西南北跑。跑到东海看台湾，跑到西藏爬雪山。跑到海南看渔灯，跑到北京逛长城。大江南北都跑遍，美丽祖国看不厌。”体现出了创编者强烈的爱国情怀，也</w:t>
      </w:r>
      <w:proofErr w:type="gramStart"/>
      <w:r>
        <w:rPr>
          <w:rFonts w:ascii="楷体" w:eastAsia="楷体" w:hAnsi="楷体" w:cs="楷体" w:hint="eastAsia"/>
          <w:spacing w:val="8"/>
          <w:shd w:val="clear" w:color="auto" w:fill="FFFFFF"/>
        </w:rPr>
        <w:t>感染着</w:t>
      </w:r>
      <w:proofErr w:type="gramEnd"/>
      <w:r>
        <w:rPr>
          <w:rFonts w:ascii="楷体" w:eastAsia="楷体" w:hAnsi="楷体" w:cs="楷体" w:hint="eastAsia"/>
          <w:spacing w:val="8"/>
          <w:shd w:val="clear" w:color="auto" w:fill="FFFFFF"/>
        </w:rPr>
        <w:t>同学们爱国之心。又如欧思瑶同学写的《诚实守信》：“小学生，要诚实，凡出言，必守持。说得出，做得到，不学寒号放大炮。”童谣引入“寒号鸟”的故事，生动有趣，充分体现了“诚信”价值观，同</w:t>
      </w:r>
      <w:r>
        <w:rPr>
          <w:rFonts w:ascii="楷体" w:eastAsia="楷体" w:hAnsi="楷体" w:cs="楷体" w:hint="eastAsia"/>
          <w:spacing w:val="8"/>
          <w:shd w:val="clear" w:color="auto" w:fill="FFFFFF"/>
        </w:rPr>
        <w:lastRenderedPageBreak/>
        <w:t>学们在说唱《诚实守信》的过程中，潜移默化地得到陶冶教育，从而形成诚实守信的品质。再看吴樾同学编创的《小鸡和小鸭》：“</w:t>
      </w:r>
      <w:proofErr w:type="gramStart"/>
      <w:r>
        <w:rPr>
          <w:rFonts w:ascii="楷体" w:eastAsia="楷体" w:hAnsi="楷体" w:cs="楷体" w:hint="eastAsia"/>
          <w:spacing w:val="8"/>
          <w:shd w:val="clear" w:color="auto" w:fill="FFFFFF"/>
        </w:rPr>
        <w:t>小鸡小鸡</w:t>
      </w:r>
      <w:proofErr w:type="gramEnd"/>
      <w:r>
        <w:rPr>
          <w:rFonts w:ascii="楷体" w:eastAsia="楷体" w:hAnsi="楷体" w:cs="楷体" w:hint="eastAsia"/>
          <w:spacing w:val="8"/>
          <w:shd w:val="clear" w:color="auto" w:fill="FFFFFF"/>
        </w:rPr>
        <w:t>叽叽</w:t>
      </w:r>
      <w:proofErr w:type="gramStart"/>
      <w:r>
        <w:rPr>
          <w:rFonts w:ascii="楷体" w:eastAsia="楷体" w:hAnsi="楷体" w:cs="楷体" w:hint="eastAsia"/>
          <w:spacing w:val="8"/>
          <w:shd w:val="clear" w:color="auto" w:fill="FFFFFF"/>
        </w:rPr>
        <w:t>叽</w:t>
      </w:r>
      <w:proofErr w:type="gramEnd"/>
      <w:r>
        <w:rPr>
          <w:rFonts w:ascii="楷体" w:eastAsia="楷体" w:hAnsi="楷体" w:cs="楷体" w:hint="eastAsia"/>
          <w:spacing w:val="8"/>
          <w:shd w:val="clear" w:color="auto" w:fill="FFFFFF"/>
        </w:rPr>
        <w:t>，想吃小鱼</w:t>
      </w:r>
      <w:proofErr w:type="gramStart"/>
      <w:r>
        <w:rPr>
          <w:rFonts w:ascii="楷体" w:eastAsia="楷体" w:hAnsi="楷体" w:cs="楷体" w:hint="eastAsia"/>
          <w:spacing w:val="8"/>
          <w:shd w:val="clear" w:color="auto" w:fill="FFFFFF"/>
        </w:rPr>
        <w:t>不</w:t>
      </w:r>
      <w:proofErr w:type="gramEnd"/>
      <w:r>
        <w:rPr>
          <w:rFonts w:ascii="楷体" w:eastAsia="楷体" w:hAnsi="楷体" w:cs="楷体" w:hint="eastAsia"/>
          <w:spacing w:val="8"/>
          <w:shd w:val="clear" w:color="auto" w:fill="FFFFFF"/>
        </w:rPr>
        <w:t>会水。</w:t>
      </w:r>
      <w:proofErr w:type="gramStart"/>
      <w:r>
        <w:rPr>
          <w:rFonts w:ascii="楷体" w:eastAsia="楷体" w:hAnsi="楷体" w:cs="楷体" w:hint="eastAsia"/>
          <w:spacing w:val="8"/>
          <w:shd w:val="clear" w:color="auto" w:fill="FFFFFF"/>
        </w:rPr>
        <w:t>小鸭小鸭</w:t>
      </w:r>
      <w:proofErr w:type="gramEnd"/>
      <w:r>
        <w:rPr>
          <w:rFonts w:ascii="楷体" w:eastAsia="楷体" w:hAnsi="楷体" w:cs="楷体" w:hint="eastAsia"/>
          <w:spacing w:val="8"/>
          <w:shd w:val="clear" w:color="auto" w:fill="FFFFFF"/>
        </w:rPr>
        <w:t>嘎嘎</w:t>
      </w:r>
      <w:proofErr w:type="gramStart"/>
      <w:r>
        <w:rPr>
          <w:rFonts w:ascii="楷体" w:eastAsia="楷体" w:hAnsi="楷体" w:cs="楷体" w:hint="eastAsia"/>
          <w:spacing w:val="8"/>
          <w:shd w:val="clear" w:color="auto" w:fill="FFFFFF"/>
        </w:rPr>
        <w:t>嘎</w:t>
      </w:r>
      <w:proofErr w:type="gramEnd"/>
      <w:r>
        <w:rPr>
          <w:rFonts w:ascii="楷体" w:eastAsia="楷体" w:hAnsi="楷体" w:cs="楷体" w:hint="eastAsia"/>
          <w:spacing w:val="8"/>
          <w:shd w:val="clear" w:color="auto" w:fill="FFFFFF"/>
        </w:rPr>
        <w:t>，爱吃小虫不会抓。小鸭捉鱼给小鸡，小鸡捉虫送小鸭。互帮互助好朋友，小鸡小鸭乐开花。”吴樾同学借助熟悉的小动物生动地表现了人与人之间互相帮助、友好相处的美好行为，传递出了“友善”价值观，同学们说唱这首童谣，就会明白每个人都有长处和短处，需要互相帮助、友好相处的道理。</w:t>
      </w:r>
    </w:p>
    <w:p w:rsidR="00993143" w:rsidRDefault="00993143" w:rsidP="00993143">
      <w:pPr>
        <w:pStyle w:val="a5"/>
        <w:widowControl/>
        <w:spacing w:beforeAutospacing="0" w:afterAutospacing="0" w:line="312" w:lineRule="auto"/>
        <w:jc w:val="both"/>
        <w:rPr>
          <w:rFonts w:ascii="楷体" w:eastAsia="楷体" w:hAnsi="楷体" w:cs="楷体"/>
        </w:rPr>
      </w:pPr>
      <w:r>
        <w:rPr>
          <w:rStyle w:val="a6"/>
          <w:rFonts w:ascii="楷体" w:eastAsia="楷体" w:hAnsi="楷体" w:cs="楷体" w:hint="eastAsia"/>
          <w:spacing w:val="8"/>
          <w:shd w:val="clear" w:color="auto" w:fill="FFFFFF"/>
        </w:rPr>
        <w:t xml:space="preserve">    三、赛童谣，传精神</w:t>
      </w:r>
    </w:p>
    <w:p w:rsidR="00993143" w:rsidRDefault="00993143" w:rsidP="00993143">
      <w:pPr>
        <w:pStyle w:val="a5"/>
        <w:widowControl/>
        <w:spacing w:beforeAutospacing="0" w:afterAutospacing="0" w:line="312" w:lineRule="auto"/>
        <w:jc w:val="both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spacing w:val="8"/>
          <w:shd w:val="clear" w:color="auto" w:fill="FFFFFF"/>
        </w:rPr>
        <w:t xml:space="preserve">    学校为引导学生创作和传唱能够培养他们积极向上价值观的童谣，举办了诸多受到学生们欢迎的活动。学校每年举办童谣创编比赛，选择与孩子们贴近的价值观作为创作主题，如2017 年校园童谣文化艺术节童谣创编比赛就是以身边熟悉的事物编童谣，表现团结互助主题。参赛学生思维活跃，构思巧妙。比如简华仁同学以大雨把蚂蚁的家毁了，蚯蚓、蚂蚱都来帮忙，帮助蚂蚁修建了一个新家的故事，采用“一韵到底”的押韵形式写出了《蚂蚁的新家》：</w:t>
      </w:r>
    </w:p>
    <w:p w:rsidR="00993143" w:rsidRDefault="00993143" w:rsidP="00993143">
      <w:pPr>
        <w:pStyle w:val="a5"/>
        <w:widowControl/>
        <w:spacing w:beforeAutospacing="0" w:afterAutospacing="0" w:line="312" w:lineRule="auto"/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spacing w:val="8"/>
          <w:shd w:val="clear" w:color="auto" w:fill="FFFFFF"/>
        </w:rPr>
        <w:t>大雨毁了蚂蚁家，</w:t>
      </w:r>
    </w:p>
    <w:p w:rsidR="00993143" w:rsidRDefault="00993143" w:rsidP="00993143">
      <w:pPr>
        <w:pStyle w:val="a5"/>
        <w:widowControl/>
        <w:spacing w:beforeAutospacing="0" w:afterAutospacing="0" w:line="312" w:lineRule="auto"/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spacing w:val="8"/>
          <w:shd w:val="clear" w:color="auto" w:fill="FFFFFF"/>
        </w:rPr>
        <w:t>大家一起帮助他。</w:t>
      </w:r>
    </w:p>
    <w:p w:rsidR="00993143" w:rsidRDefault="00993143" w:rsidP="00993143">
      <w:pPr>
        <w:pStyle w:val="a5"/>
        <w:widowControl/>
        <w:spacing w:beforeAutospacing="0" w:afterAutospacing="0" w:line="312" w:lineRule="auto"/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spacing w:val="8"/>
          <w:shd w:val="clear" w:color="auto" w:fill="FFFFFF"/>
        </w:rPr>
        <w:t>蚯蚓姐姐把洞挖，</w:t>
      </w:r>
    </w:p>
    <w:p w:rsidR="00993143" w:rsidRDefault="00993143" w:rsidP="00993143">
      <w:pPr>
        <w:pStyle w:val="a5"/>
        <w:widowControl/>
        <w:spacing w:beforeAutospacing="0" w:afterAutospacing="0" w:line="312" w:lineRule="auto"/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spacing w:val="8"/>
          <w:shd w:val="clear" w:color="auto" w:fill="FFFFFF"/>
        </w:rPr>
        <w:t>蚂蚁哥哥运土沙。</w:t>
      </w:r>
    </w:p>
    <w:p w:rsidR="00993143" w:rsidRDefault="00993143" w:rsidP="00993143">
      <w:pPr>
        <w:pStyle w:val="a5"/>
        <w:widowControl/>
        <w:spacing w:beforeAutospacing="0" w:afterAutospacing="0" w:line="312" w:lineRule="auto"/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spacing w:val="8"/>
          <w:shd w:val="clear" w:color="auto" w:fill="FFFFFF"/>
        </w:rPr>
        <w:t>蚂蚱叔叔扎篱笆，</w:t>
      </w:r>
    </w:p>
    <w:p w:rsidR="00993143" w:rsidRDefault="00993143" w:rsidP="00993143">
      <w:pPr>
        <w:pStyle w:val="a5"/>
        <w:widowControl/>
        <w:spacing w:beforeAutospacing="0" w:afterAutospacing="0" w:line="312" w:lineRule="auto"/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spacing w:val="8"/>
          <w:shd w:val="clear" w:color="auto" w:fill="FFFFFF"/>
        </w:rPr>
        <w:t>蚂蚁有了新的家。</w:t>
      </w:r>
    </w:p>
    <w:p w:rsidR="00993143" w:rsidRDefault="00993143" w:rsidP="00993143">
      <w:pPr>
        <w:pStyle w:val="a5"/>
        <w:widowControl/>
        <w:spacing w:beforeAutospacing="0" w:afterAutospacing="0" w:line="312" w:lineRule="auto"/>
        <w:jc w:val="both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spacing w:val="8"/>
          <w:shd w:val="clear" w:color="auto" w:fill="FFFFFF"/>
        </w:rPr>
        <w:t xml:space="preserve">    还有学生写“蚂蚁搬米”…… 一首首生动有趣的童谣都传递着团结互助的价值观，为东</w:t>
      </w:r>
      <w:proofErr w:type="gramStart"/>
      <w:r>
        <w:rPr>
          <w:rFonts w:ascii="楷体" w:eastAsia="楷体" w:hAnsi="楷体" w:cs="楷体" w:hint="eastAsia"/>
          <w:spacing w:val="8"/>
          <w:shd w:val="clear" w:color="auto" w:fill="FFFFFF"/>
        </w:rPr>
        <w:t>霞小学</w:t>
      </w:r>
      <w:proofErr w:type="gramEnd"/>
      <w:r>
        <w:rPr>
          <w:rFonts w:ascii="楷体" w:eastAsia="楷体" w:hAnsi="楷体" w:cs="楷体" w:hint="eastAsia"/>
          <w:spacing w:val="8"/>
          <w:shd w:val="clear" w:color="auto" w:fill="FFFFFF"/>
        </w:rPr>
        <w:t>增添了校园童谣文化气息。东</w:t>
      </w:r>
      <w:proofErr w:type="gramStart"/>
      <w:r>
        <w:rPr>
          <w:rFonts w:ascii="楷体" w:eastAsia="楷体" w:hAnsi="楷体" w:cs="楷体" w:hint="eastAsia"/>
          <w:spacing w:val="8"/>
          <w:shd w:val="clear" w:color="auto" w:fill="FFFFFF"/>
        </w:rPr>
        <w:t>霞小学</w:t>
      </w:r>
      <w:proofErr w:type="gramEnd"/>
      <w:r>
        <w:rPr>
          <w:rFonts w:ascii="楷体" w:eastAsia="楷体" w:hAnsi="楷体" w:cs="楷体" w:hint="eastAsia"/>
          <w:spacing w:val="8"/>
          <w:shd w:val="clear" w:color="auto" w:fill="FFFFFF"/>
        </w:rPr>
        <w:t>校园童谣</w:t>
      </w:r>
      <w:proofErr w:type="gramStart"/>
      <w:r>
        <w:rPr>
          <w:rFonts w:ascii="楷体" w:eastAsia="楷体" w:hAnsi="楷体" w:cs="楷体" w:hint="eastAsia"/>
          <w:spacing w:val="8"/>
          <w:shd w:val="clear" w:color="auto" w:fill="FFFFFF"/>
        </w:rPr>
        <w:t>还走向</w:t>
      </w:r>
      <w:proofErr w:type="gramEnd"/>
      <w:r>
        <w:rPr>
          <w:rFonts w:ascii="楷体" w:eastAsia="楷体" w:hAnsi="楷体" w:cs="楷体" w:hint="eastAsia"/>
          <w:spacing w:val="8"/>
          <w:shd w:val="clear" w:color="auto" w:fill="FFFFFF"/>
        </w:rPr>
        <w:t>全国，在《三明日报》《三明广播电视报》《福建新童谣》《三明新童谣》《文明童谣》《环保童谣》中发表童谣161 首。这累累硕果进一步地调动了学生的积极性，激励他们创编出了900 多首优秀童谣，涵盖了社会主义核心价值观的方方面面。</w:t>
      </w:r>
    </w:p>
    <w:p w:rsidR="00993143" w:rsidRDefault="00993143" w:rsidP="00993143">
      <w:pPr>
        <w:pStyle w:val="a5"/>
        <w:widowControl/>
        <w:spacing w:beforeAutospacing="0" w:afterAutospacing="0" w:line="312" w:lineRule="auto"/>
        <w:jc w:val="both"/>
        <w:rPr>
          <w:rFonts w:ascii="楷体" w:eastAsia="楷体" w:hAnsi="楷体" w:cs="楷体"/>
        </w:rPr>
      </w:pPr>
      <w:r>
        <w:rPr>
          <w:rStyle w:val="a6"/>
          <w:rFonts w:ascii="楷体" w:eastAsia="楷体" w:hAnsi="楷体" w:cs="楷体" w:hint="eastAsia"/>
          <w:spacing w:val="8"/>
          <w:shd w:val="clear" w:color="auto" w:fill="FFFFFF"/>
        </w:rPr>
        <w:t xml:space="preserve">    四、展童谣，育文化</w:t>
      </w:r>
    </w:p>
    <w:p w:rsidR="00993143" w:rsidRDefault="00993143" w:rsidP="00993143">
      <w:pPr>
        <w:pStyle w:val="a5"/>
        <w:widowControl/>
        <w:spacing w:beforeAutospacing="0" w:afterAutospacing="0" w:line="312" w:lineRule="auto"/>
        <w:jc w:val="both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spacing w:val="8"/>
          <w:shd w:val="clear" w:color="auto" w:fill="FFFFFF"/>
        </w:rPr>
        <w:t xml:space="preserve">    走进三元区东霞小学，处处可以见到校园童谣。操场右侧的百米童谣墙上、教学楼的横梁上、走廊中，皆是师生自编自创的童谣。为了让学生在课间时能在童谣中了解国家大事，教师们特意选择了一些与时事紧密联系的童谣，如《美丽中国我来画》：“十九大，喜召开，商谈国事谋未来。大手笔，绘蓝图，人民走上幸福路。小朋友，心向党，和谐家园共成长。歌颂党的十九大，美丽中国我来画。”再如《巨龙腾飞》：“改革开放四</w:t>
      </w:r>
      <w:r>
        <w:rPr>
          <w:rFonts w:ascii="楷体" w:eastAsia="楷体" w:hAnsi="楷体" w:cs="楷体" w:hint="eastAsia"/>
          <w:spacing w:val="8"/>
          <w:shd w:val="clear" w:color="auto" w:fill="FFFFFF"/>
        </w:rPr>
        <w:lastRenderedPageBreak/>
        <w:t>十年，丰衣足食笑开颜。高楼大厦平地起，百年奥运梦已圆。载人飞船上太空，科技实力立新功。改革开放政策好，巨龙腾飞展雄风。”学生们在一边玩耍一边念唱童谣时，就能够对日新月异的社会发展有所了解，在幼小心灵中渐渐形成新时代中国的美好印象。</w:t>
      </w:r>
    </w:p>
    <w:p w:rsidR="00993143" w:rsidRDefault="00993143" w:rsidP="00993143">
      <w:pPr>
        <w:pStyle w:val="a5"/>
        <w:widowControl/>
        <w:spacing w:beforeAutospacing="0" w:afterAutospacing="0" w:line="312" w:lineRule="auto"/>
        <w:jc w:val="both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spacing w:val="8"/>
          <w:shd w:val="clear" w:color="auto" w:fill="FFFFFF"/>
        </w:rPr>
        <w:t xml:space="preserve">    展示是创编的动力。东</w:t>
      </w:r>
      <w:proofErr w:type="gramStart"/>
      <w:r>
        <w:rPr>
          <w:rFonts w:ascii="楷体" w:eastAsia="楷体" w:hAnsi="楷体" w:cs="楷体" w:hint="eastAsia"/>
          <w:spacing w:val="8"/>
          <w:shd w:val="clear" w:color="auto" w:fill="FFFFFF"/>
        </w:rPr>
        <w:t>霞小学</w:t>
      </w:r>
      <w:proofErr w:type="gramEnd"/>
      <w:r>
        <w:rPr>
          <w:rFonts w:ascii="楷体" w:eastAsia="楷体" w:hAnsi="楷体" w:cs="楷体" w:hint="eastAsia"/>
          <w:spacing w:val="8"/>
          <w:shd w:val="clear" w:color="auto" w:fill="FFFFFF"/>
        </w:rPr>
        <w:t>十分注重校园童谣的展示活动，积极创造条件展示校园童谣，推动校园童谣特色氛围形成。一是编印校园童谣小报和校园童谣专辑，大容量收集学生童谣作品。二是创建百米童谣墙、童谣文化廊、班级童谣角，全方位展示学生童谣作品。三是设立“一节一月”（5 月校园童谣文化艺术节，11 月校园童谣说唱月）活动，大范围开展童谣说唱编演画活动。在“一节一月”活动中，低年级学生在老师家长协同合作下完成童谣选择、节目编排、表演等工作。高年级学生发挥自身特长自编自创节目。正是在多渠道、多形式的展示活动中，学生们自己创编的社会主义核心价值观童谣得到了广泛传播，校园之中自然营造出活泼向上的文化氛围，潜移默化地影响着学生们良好价值观的形成。</w:t>
      </w:r>
    </w:p>
    <w:p w:rsidR="00993143" w:rsidRDefault="00993143" w:rsidP="00993143">
      <w:pPr>
        <w:pStyle w:val="a5"/>
        <w:widowControl/>
        <w:spacing w:beforeAutospacing="0" w:afterAutospacing="0" w:line="312" w:lineRule="auto"/>
        <w:jc w:val="both"/>
        <w:rPr>
          <w:rFonts w:asciiTheme="minorEastAsia" w:hAnsiTheme="minorEastAsia" w:cstheme="minorEastAsia"/>
          <w:spacing w:val="8"/>
          <w:shd w:val="clear" w:color="auto" w:fill="FFFFFF"/>
        </w:rPr>
      </w:pPr>
    </w:p>
    <w:p w:rsidR="00993143" w:rsidRDefault="00993143" w:rsidP="00993143">
      <w:pPr>
        <w:pStyle w:val="a5"/>
        <w:widowControl/>
        <w:spacing w:beforeAutospacing="0" w:afterAutospacing="0" w:line="312" w:lineRule="auto"/>
        <w:jc w:val="both"/>
        <w:rPr>
          <w:rFonts w:ascii="楷体" w:eastAsia="楷体" w:hAnsi="楷体" w:cs="楷体"/>
        </w:rPr>
      </w:pPr>
      <w:r>
        <w:rPr>
          <w:rFonts w:asciiTheme="minorEastAsia" w:hAnsiTheme="minorEastAsia" w:cstheme="minorEastAsia" w:hint="eastAsia"/>
          <w:spacing w:val="8"/>
          <w:shd w:val="clear" w:color="auto" w:fill="FFFFFF"/>
        </w:rPr>
        <w:t>（</w:t>
      </w:r>
      <w:r>
        <w:rPr>
          <w:rFonts w:ascii="楷体" w:eastAsia="楷体" w:hAnsi="楷体" w:cs="楷体" w:hint="eastAsia"/>
          <w:spacing w:val="8"/>
          <w:shd w:val="clear" w:color="auto" w:fill="FFFFFF"/>
        </w:rPr>
        <w:t>来源：《中小学培育和</w:t>
      </w:r>
      <w:proofErr w:type="gramStart"/>
      <w:r>
        <w:rPr>
          <w:rFonts w:ascii="楷体" w:eastAsia="楷体" w:hAnsi="楷体" w:cs="楷体" w:hint="eastAsia"/>
          <w:spacing w:val="8"/>
          <w:shd w:val="clear" w:color="auto" w:fill="FFFFFF"/>
        </w:rPr>
        <w:t>践行</w:t>
      </w:r>
      <w:proofErr w:type="gramEnd"/>
      <w:r>
        <w:rPr>
          <w:rFonts w:ascii="楷体" w:eastAsia="楷体" w:hAnsi="楷体" w:cs="楷体" w:hint="eastAsia"/>
          <w:spacing w:val="8"/>
          <w:shd w:val="clear" w:color="auto" w:fill="FFFFFF"/>
        </w:rPr>
        <w:t>社会主义核心价值观 行有示范（案例篇）》，中国教育科学研究院组织编写，教育科学出版社出版）</w:t>
      </w:r>
    </w:p>
    <w:p w:rsidR="00993143" w:rsidRDefault="00993143" w:rsidP="00993143">
      <w:pPr>
        <w:pStyle w:val="a5"/>
        <w:widowControl/>
        <w:spacing w:beforeAutospacing="0" w:afterAutospacing="0" w:line="312" w:lineRule="auto"/>
        <w:jc w:val="both"/>
        <w:rPr>
          <w:rFonts w:ascii="楷体" w:eastAsia="楷体" w:hAnsi="楷体" w:cs="楷体"/>
        </w:rPr>
      </w:pPr>
    </w:p>
    <w:p w:rsidR="00993143" w:rsidRDefault="00993143" w:rsidP="00993143">
      <w:pPr>
        <w:pStyle w:val="a5"/>
        <w:widowControl/>
        <w:spacing w:beforeAutospacing="0" w:afterAutospacing="0" w:line="312" w:lineRule="auto"/>
        <w:jc w:val="both"/>
        <w:rPr>
          <w:rFonts w:asciiTheme="minorEastAsia" w:hAnsiTheme="minorEastAsia" w:cstheme="minorEastAsia"/>
        </w:rPr>
      </w:pPr>
    </w:p>
    <w:p w:rsidR="00993143" w:rsidRDefault="00993143" w:rsidP="00993143">
      <w:pPr>
        <w:spacing w:line="312" w:lineRule="auto"/>
        <w:rPr>
          <w:rFonts w:asciiTheme="minorEastAsia" w:hAnsiTheme="minorEastAsia" w:cstheme="minorEastAsia"/>
          <w:sz w:val="24"/>
        </w:rPr>
      </w:pPr>
    </w:p>
    <w:p w:rsidR="00D4237F" w:rsidRPr="00993143" w:rsidRDefault="00D4237F"/>
    <w:sectPr w:rsidR="00D4237F" w:rsidRPr="00993143" w:rsidSect="00192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E37" w:rsidRDefault="009E4E37" w:rsidP="00993143">
      <w:r>
        <w:separator/>
      </w:r>
    </w:p>
  </w:endnote>
  <w:endnote w:type="continuationSeparator" w:id="0">
    <w:p w:rsidR="009E4E37" w:rsidRDefault="009E4E37" w:rsidP="00993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E37" w:rsidRDefault="009E4E37" w:rsidP="00993143">
      <w:r>
        <w:separator/>
      </w:r>
    </w:p>
  </w:footnote>
  <w:footnote w:type="continuationSeparator" w:id="0">
    <w:p w:rsidR="009E4E37" w:rsidRDefault="009E4E37" w:rsidP="009931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143"/>
    <w:rsid w:val="00993143"/>
    <w:rsid w:val="009E4E37"/>
    <w:rsid w:val="00D4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43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993143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3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31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3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3143"/>
    <w:rPr>
      <w:sz w:val="18"/>
      <w:szCs w:val="18"/>
    </w:rPr>
  </w:style>
  <w:style w:type="character" w:customStyle="1" w:styleId="2Char">
    <w:name w:val="标题 2 Char"/>
    <w:basedOn w:val="a0"/>
    <w:link w:val="2"/>
    <w:rsid w:val="00993143"/>
    <w:rPr>
      <w:rFonts w:ascii="宋体" w:eastAsia="宋体" w:hAnsi="宋体" w:cs="Times New Roman"/>
      <w:b/>
      <w:kern w:val="0"/>
      <w:sz w:val="36"/>
      <w:szCs w:val="36"/>
    </w:rPr>
  </w:style>
  <w:style w:type="paragraph" w:styleId="a5">
    <w:name w:val="Normal (Web)"/>
    <w:basedOn w:val="a"/>
    <w:qFormat/>
    <w:rsid w:val="0099314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993143"/>
    <w:rPr>
      <w:b/>
    </w:rPr>
  </w:style>
  <w:style w:type="paragraph" w:styleId="a7">
    <w:name w:val="Balloon Text"/>
    <w:basedOn w:val="a"/>
    <w:link w:val="Char1"/>
    <w:uiPriority w:val="99"/>
    <w:semiHidden/>
    <w:unhideWhenUsed/>
    <w:rsid w:val="0099314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31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NUL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lenovo4</dc:creator>
  <cp:keywords/>
  <dc:description/>
  <cp:lastModifiedBy>lenovo4</cp:lastModifiedBy>
  <cp:revision>2</cp:revision>
  <dcterms:created xsi:type="dcterms:W3CDTF">2019-09-09T02:01:00Z</dcterms:created>
  <dcterms:modified xsi:type="dcterms:W3CDTF">2019-09-09T02:03:00Z</dcterms:modified>
</cp:coreProperties>
</file>