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让传统文化与时尚潮流在“赶集”中碰撞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--基于“萌乐街”的幼儿民俗文化启蒙活动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jc w:val="left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宁波市鄞州区瞻岐镇中心幼儿园 </w:t>
      </w:r>
      <w:r>
        <w:rPr>
          <w:rFonts w:hint="eastAsia" w:ascii="楷体" w:hAnsi="楷体" w:eastAsia="楷体" w:cs="楷体"/>
          <w:bCs/>
          <w:sz w:val="32"/>
          <w:szCs w:val="32"/>
          <w:lang w:eastAsia="zh-CN"/>
        </w:rPr>
        <w:t>谢红云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 xml:space="preserve"> 吴萍</w:t>
      </w:r>
      <w:r>
        <w:rPr>
          <w:rFonts w:hint="eastAsia" w:ascii="楷体" w:hAnsi="楷体" w:eastAsia="楷体" w:cs="楷体"/>
          <w:bCs/>
          <w:sz w:val="32"/>
          <w:szCs w:val="32"/>
        </w:rPr>
        <w:t>13486094455</w:t>
      </w:r>
      <w:r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  <w:t>【亮点摘要】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1544955</wp:posOffset>
            </wp:positionH>
            <wp:positionV relativeFrom="paragraph">
              <wp:posOffset>382905</wp:posOffset>
            </wp:positionV>
            <wp:extent cx="3876040" cy="5752465"/>
            <wp:effectExtent l="0" t="0" r="10160" b="635"/>
            <wp:wrapTight wrapText="bothSides">
              <wp:wrapPolygon>
                <wp:start x="0" y="0"/>
                <wp:lineTo x="0" y="21531"/>
                <wp:lineTo x="21444" y="21531"/>
                <wp:lineTo x="21444" y="0"/>
                <wp:lineTo x="0" y="0"/>
              </wp:wrapPolygon>
            </wp:wrapTight>
            <wp:docPr id="1" name="图片 1" descr="山海民俗文化教育内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山海民俗文化教育内容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6040" cy="575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依托本土“廿四”赶集的习俗，本园打造传统民俗文化启蒙区域--萌乐街，开发山海民俗启蒙体验课程，通过“六真”体验与四大联动的模式，让幼儿在“赶集”中感受家乡民俗文化的精彩，培养幼儿的对家乡的热爱。并融入时尚科技元素，开拓幼儿的眼界，让传统文化与时尚潮流在“赶集”中碰撞交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  <w:t>一、还原真实鲜活的生活场景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提倡真场景、真项目、真工具、真过程、真作品、真回报“六真”原则，充分体现幼儿的主体地位。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-1200150</wp:posOffset>
            </wp:positionH>
            <wp:positionV relativeFrom="paragraph">
              <wp:posOffset>162560</wp:posOffset>
            </wp:positionV>
            <wp:extent cx="8086725" cy="4200525"/>
            <wp:effectExtent l="0" t="0" r="9525" b="9525"/>
            <wp:wrapTight wrapText="bothSides">
              <wp:wrapPolygon>
                <wp:start x="0" y="0"/>
                <wp:lineTo x="0" y="21551"/>
                <wp:lineTo x="21575" y="21551"/>
                <wp:lineTo x="21575" y="0"/>
                <wp:lineTo x="0" y="0"/>
              </wp:wrapPolygon>
            </wp:wrapTight>
            <wp:docPr id="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86725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  <w:t>二、创建四大联动的活动模式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创建包括空间联动、时间联动、总分联动、大小联动四大类，十二小类的活动模式。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-438150</wp:posOffset>
            </wp:positionH>
            <wp:positionV relativeFrom="page">
              <wp:posOffset>6524625</wp:posOffset>
            </wp:positionV>
            <wp:extent cx="6210300" cy="2028825"/>
            <wp:effectExtent l="0" t="0" r="0" b="9525"/>
            <wp:wrapNone/>
            <wp:docPr id="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  <w:t>三、融入现代时尚的流行元素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儿童的经验、兴趣、需要为主，拓展活动途径与学习方式。在本案例中，充分利用现代信息技术，师幼、家长在活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149225</wp:posOffset>
            </wp:positionH>
            <wp:positionV relativeFrom="page">
              <wp:posOffset>1233805</wp:posOffset>
            </wp:positionV>
            <wp:extent cx="5166360" cy="5400040"/>
            <wp:effectExtent l="0" t="0" r="15240" b="10160"/>
            <wp:wrapNone/>
            <wp:docPr id="8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6360" cy="5400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动前中后展开多种形式的交互。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  <w:t>四、构建多元互动的活动评价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强调评价主体多元化、评价过程多元化、评价方式多元化，通过表单式的自我评价、成果式的展示评价、市场式的人气评价、评选式的综合评价等多种形式，激励幼儿活动的积极性。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pacing w:val="0"/>
          <w:w w:val="100"/>
          <w:sz w:val="32"/>
          <w:szCs w:val="32"/>
          <w:lang w:val="en-US" w:eastAsia="zh-CN"/>
        </w:rPr>
        <w:t>形成了民俗启蒙的特色品牌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实践过程中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pacing w:val="0"/>
          <w:w w:val="10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lang w:val="en-US" w:eastAsia="zh-CN"/>
        </w:rPr>
        <w:t>逐渐形成了民俗文化特色启蒙的“三生”、“三求”、“三成”品质。</w:t>
      </w:r>
      <w:r>
        <w:rPr>
          <w:rFonts w:hint="eastAsia" w:ascii="仿宋_GB2312" w:hAnsi="仿宋_GB2312" w:eastAsia="仿宋_GB2312" w:cs="仿宋_GB2312"/>
          <w:sz w:val="32"/>
          <w:szCs w:val="32"/>
        </w:rPr>
        <w:t>《“‘萌乐街’里的赶集娃”》入选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浙江省幼儿园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我是中国娃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特色教育案例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山海年味·萌娃迎春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》活动被宁波日报、甬派、鄞州日报等媒体报道；国家级期刊《新校长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》以我园特色活动为案例进行了刊载。《萌乐·六真：山海民俗童心启蒙行动研究》获宁波市教育科研成果二等奖；《“山海·六真”：幼儿园民俗体验课程构建的实践》获宁波市基础教育成果二等奖等。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-612140</wp:posOffset>
            </wp:positionH>
            <wp:positionV relativeFrom="paragraph">
              <wp:posOffset>69850</wp:posOffset>
            </wp:positionV>
            <wp:extent cx="6477000" cy="4095750"/>
            <wp:effectExtent l="0" t="0" r="0" b="0"/>
            <wp:wrapTight wrapText="bothSides">
              <wp:wrapPolygon>
                <wp:start x="0" y="0"/>
                <wp:lineTo x="0" y="21500"/>
                <wp:lineTo x="21536" y="21500"/>
                <wp:lineTo x="21536" y="0"/>
                <wp:lineTo x="0" y="0"/>
              </wp:wrapPolygon>
            </wp:wrapTight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BDC469"/>
    <w:multiLevelType w:val="singleLevel"/>
    <w:tmpl w:val="90BDC46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0E6D"/>
    <w:rsid w:val="005D2A43"/>
    <w:rsid w:val="006A0A59"/>
    <w:rsid w:val="00B0096B"/>
    <w:rsid w:val="00E740BC"/>
    <w:rsid w:val="013C2C0E"/>
    <w:rsid w:val="01D2552C"/>
    <w:rsid w:val="01D40ABA"/>
    <w:rsid w:val="02AC72C5"/>
    <w:rsid w:val="04C33C3B"/>
    <w:rsid w:val="04F91253"/>
    <w:rsid w:val="079C063E"/>
    <w:rsid w:val="095F40E8"/>
    <w:rsid w:val="096A427C"/>
    <w:rsid w:val="0A83550B"/>
    <w:rsid w:val="0CF70914"/>
    <w:rsid w:val="0CFB76B6"/>
    <w:rsid w:val="10E21B9B"/>
    <w:rsid w:val="11E00FB3"/>
    <w:rsid w:val="14C10DA6"/>
    <w:rsid w:val="1887762A"/>
    <w:rsid w:val="19523AA5"/>
    <w:rsid w:val="1A6756DA"/>
    <w:rsid w:val="1B2038C1"/>
    <w:rsid w:val="1B7521D2"/>
    <w:rsid w:val="1BD1584C"/>
    <w:rsid w:val="1CB91426"/>
    <w:rsid w:val="1D7F69D4"/>
    <w:rsid w:val="1E815F1E"/>
    <w:rsid w:val="1F675C9A"/>
    <w:rsid w:val="1F6E0142"/>
    <w:rsid w:val="206921BF"/>
    <w:rsid w:val="213E6BC0"/>
    <w:rsid w:val="264760E4"/>
    <w:rsid w:val="2A74711A"/>
    <w:rsid w:val="2A863942"/>
    <w:rsid w:val="2A8B0965"/>
    <w:rsid w:val="2F09676B"/>
    <w:rsid w:val="2F253C31"/>
    <w:rsid w:val="2F866E44"/>
    <w:rsid w:val="30930963"/>
    <w:rsid w:val="32AD14E2"/>
    <w:rsid w:val="32B4116C"/>
    <w:rsid w:val="33250231"/>
    <w:rsid w:val="34327D7B"/>
    <w:rsid w:val="34876D60"/>
    <w:rsid w:val="366D4B9E"/>
    <w:rsid w:val="367E4C9A"/>
    <w:rsid w:val="36D4072D"/>
    <w:rsid w:val="373120D9"/>
    <w:rsid w:val="373740C7"/>
    <w:rsid w:val="37F37D3A"/>
    <w:rsid w:val="39063EDE"/>
    <w:rsid w:val="3B5A7DA2"/>
    <w:rsid w:val="3D1D59DC"/>
    <w:rsid w:val="3D3855C6"/>
    <w:rsid w:val="41326DCC"/>
    <w:rsid w:val="432136CD"/>
    <w:rsid w:val="43D16CC0"/>
    <w:rsid w:val="43EA6ECD"/>
    <w:rsid w:val="44F63905"/>
    <w:rsid w:val="44FA16F6"/>
    <w:rsid w:val="46F6377D"/>
    <w:rsid w:val="483A4E1C"/>
    <w:rsid w:val="496133CB"/>
    <w:rsid w:val="496A5DAC"/>
    <w:rsid w:val="498A7AE2"/>
    <w:rsid w:val="4A273B9A"/>
    <w:rsid w:val="4E57512D"/>
    <w:rsid w:val="4FF3519E"/>
    <w:rsid w:val="51892DD8"/>
    <w:rsid w:val="52781D53"/>
    <w:rsid w:val="52BB23CA"/>
    <w:rsid w:val="530D78D3"/>
    <w:rsid w:val="53204BBF"/>
    <w:rsid w:val="54DE0F10"/>
    <w:rsid w:val="55742F18"/>
    <w:rsid w:val="56981481"/>
    <w:rsid w:val="56B47B57"/>
    <w:rsid w:val="580F18FC"/>
    <w:rsid w:val="5A2D4471"/>
    <w:rsid w:val="5B0C167C"/>
    <w:rsid w:val="5B465E1C"/>
    <w:rsid w:val="5B907FC3"/>
    <w:rsid w:val="5CA0556D"/>
    <w:rsid w:val="60693F23"/>
    <w:rsid w:val="6223240D"/>
    <w:rsid w:val="623F735C"/>
    <w:rsid w:val="62F94ED8"/>
    <w:rsid w:val="65606490"/>
    <w:rsid w:val="65A05D1D"/>
    <w:rsid w:val="669C3D61"/>
    <w:rsid w:val="678D08FA"/>
    <w:rsid w:val="68293001"/>
    <w:rsid w:val="69162725"/>
    <w:rsid w:val="6A041777"/>
    <w:rsid w:val="6AE5154D"/>
    <w:rsid w:val="6C112CB3"/>
    <w:rsid w:val="6CD53F8B"/>
    <w:rsid w:val="6EEA4700"/>
    <w:rsid w:val="6F8422D8"/>
    <w:rsid w:val="6FC72CF8"/>
    <w:rsid w:val="71707EC7"/>
    <w:rsid w:val="71F74A71"/>
    <w:rsid w:val="72C41D65"/>
    <w:rsid w:val="75F819F8"/>
    <w:rsid w:val="77467087"/>
    <w:rsid w:val="776506AF"/>
    <w:rsid w:val="79591561"/>
    <w:rsid w:val="7A373B0A"/>
    <w:rsid w:val="7CB0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鱼儿游悠</cp:lastModifiedBy>
  <cp:lastPrinted>2020-12-09T09:12:00Z</cp:lastPrinted>
  <dcterms:modified xsi:type="dcterms:W3CDTF">2021-01-05T00:12:35Z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