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7B" w:rsidRDefault="001A4E98" w:rsidP="00033D7B">
      <w:pPr>
        <w:widowControl/>
        <w:shd w:val="clear" w:color="auto" w:fill="FFFFFF"/>
        <w:spacing w:before="100" w:beforeAutospacing="1" w:after="100" w:afterAutospacing="1" w:line="600" w:lineRule="exact"/>
        <w:ind w:leftChars="-67" w:left="-141" w:rightChars="-94" w:right="-197"/>
        <w:jc w:val="left"/>
        <w:rPr>
          <w:rFonts w:ascii="华文中宋" w:eastAsia="华文中宋" w:hAnsi="华文中宋" w:cs="宋体"/>
          <w:b/>
          <w:color w:val="FF0000"/>
          <w:kern w:val="0"/>
          <w:sz w:val="56"/>
          <w:szCs w:val="56"/>
        </w:rPr>
      </w:pPr>
      <w:r w:rsidRPr="001A4E98">
        <w:rPr>
          <w:rFonts w:ascii="华文中宋" w:eastAsia="华文中宋" w:hAnsi="华文中宋" w:cs="宋体"/>
          <w:b/>
          <w:noProof/>
          <w:color w:val="FF0000"/>
          <w:kern w:val="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-1495425</wp:posOffset>
                </wp:positionH>
                <wp:positionV relativeFrom="paragraph">
                  <wp:posOffset>-1066800</wp:posOffset>
                </wp:positionV>
                <wp:extent cx="8153400" cy="10934700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0" cy="10934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E98" w:rsidRDefault="001A4E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17.75pt;margin-top:-84pt;width:642pt;height:86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" filled="f" stroked="f">
                <v:textbox>
                  <w:txbxContent>
                    <w:p w:rsidR="001A4E98" w:rsidRDefault="001A4E98"/>
                  </w:txbxContent>
                </v:textbox>
              </v:shape>
            </w:pict>
          </mc:Fallback>
        </mc:AlternateContent>
      </w:r>
      <w:r w:rsidR="00033D7B" w:rsidRPr="005F5304">
        <w:rPr>
          <w:rFonts w:ascii="华文中宋" w:eastAsia="华文中宋" w:hAnsi="华文中宋" w:cs="宋体" w:hint="eastAsia"/>
          <w:b/>
          <w:color w:val="FF0000"/>
          <w:kern w:val="0"/>
          <w:sz w:val="56"/>
          <w:szCs w:val="56"/>
        </w:rPr>
        <w:t>鄞州区青少年科技辅导员协会</w:t>
      </w:r>
    </w:p>
    <w:p w:rsidR="00033D7B" w:rsidRDefault="00033D7B" w:rsidP="00033D7B">
      <w:pPr>
        <w:widowControl/>
        <w:shd w:val="clear" w:color="auto" w:fill="FFFFFF"/>
        <w:spacing w:before="100" w:beforeAutospacing="1" w:after="100" w:afterAutospacing="1" w:line="600" w:lineRule="exact"/>
        <w:ind w:leftChars="-67" w:left="-141" w:rightChars="-94" w:right="-197"/>
        <w:jc w:val="right"/>
        <w:rPr>
          <w:rFonts w:ascii="华文中宋" w:eastAsia="华文中宋" w:hAnsi="华文中宋" w:cs="宋体"/>
          <w:b/>
          <w:color w:val="FF0000"/>
          <w:kern w:val="0"/>
          <w:sz w:val="56"/>
          <w:szCs w:val="56"/>
        </w:rPr>
      </w:pPr>
      <w:r w:rsidRPr="005F5304">
        <w:rPr>
          <w:rFonts w:ascii="华文中宋" w:eastAsia="华文中宋" w:hAnsi="华文中宋" w:cs="宋体" w:hint="eastAsia"/>
          <w:b/>
          <w:color w:val="FF0000"/>
          <w:kern w:val="0"/>
          <w:sz w:val="56"/>
          <w:szCs w:val="56"/>
        </w:rPr>
        <w:t>文件</w:t>
      </w:r>
    </w:p>
    <w:p w:rsidR="00033D7B" w:rsidRDefault="00033D7B" w:rsidP="00033D7B">
      <w:pPr>
        <w:widowControl/>
        <w:shd w:val="clear" w:color="auto" w:fill="FFFFFF"/>
        <w:spacing w:before="100" w:beforeAutospacing="1" w:after="100" w:afterAutospacing="1" w:line="600" w:lineRule="exact"/>
        <w:ind w:leftChars="-67" w:left="-141" w:rightChars="-94" w:right="-197"/>
        <w:jc w:val="left"/>
        <w:rPr>
          <w:rFonts w:ascii="华文中宋" w:eastAsia="华文中宋" w:hAnsi="华文中宋" w:cs="宋体"/>
          <w:b/>
          <w:color w:val="FF0000"/>
          <w:kern w:val="0"/>
          <w:sz w:val="56"/>
          <w:szCs w:val="56"/>
        </w:rPr>
      </w:pPr>
      <w:r w:rsidRPr="005B4240">
        <w:rPr>
          <w:rFonts w:ascii="华文中宋" w:eastAsia="华文中宋" w:hAnsi="华文中宋" w:cs="宋体" w:hint="eastAsia"/>
          <w:b/>
          <w:color w:val="FF0000"/>
          <w:spacing w:val="164"/>
          <w:kern w:val="0"/>
          <w:sz w:val="56"/>
          <w:szCs w:val="56"/>
        </w:rPr>
        <w:t>《小哥白尼》杂志</w:t>
      </w:r>
      <w:r>
        <w:rPr>
          <w:rFonts w:ascii="华文中宋" w:eastAsia="华文中宋" w:hAnsi="华文中宋" w:cs="宋体" w:hint="eastAsia"/>
          <w:b/>
          <w:color w:val="FF0000"/>
          <w:kern w:val="0"/>
          <w:sz w:val="56"/>
          <w:szCs w:val="56"/>
        </w:rPr>
        <w:t>社</w:t>
      </w:r>
    </w:p>
    <w:p w:rsidR="00033D7B" w:rsidRPr="009F58D4" w:rsidRDefault="00033D7B" w:rsidP="00033D7B">
      <w:pPr>
        <w:widowControl/>
        <w:shd w:val="clear" w:color="auto" w:fill="FFFFFF"/>
        <w:spacing w:before="100" w:beforeAutospacing="1" w:after="100" w:afterAutospacing="1" w:line="720" w:lineRule="exac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甬鄞少科协【2021】</w:t>
      </w:r>
      <w:r w:rsidR="008767F0">
        <w:rPr>
          <w:rFonts w:ascii="宋体" w:hAnsi="宋体" w:cs="宋体" w:hint="eastAsia"/>
          <w:color w:val="000000"/>
          <w:kern w:val="0"/>
          <w:sz w:val="28"/>
          <w:szCs w:val="28"/>
        </w:rPr>
        <w:t>45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</w:t>
      </w:r>
    </w:p>
    <w:p w:rsidR="00033D7B" w:rsidRDefault="00033D7B" w:rsidP="00033D7B">
      <w:pPr>
        <w:widowControl/>
        <w:shd w:val="clear" w:color="auto" w:fill="FFFFFF"/>
        <w:spacing w:before="100" w:beforeAutospacing="1" w:after="100" w:afterAutospacing="1" w:line="480" w:lineRule="exact"/>
        <w:jc w:val="center"/>
        <w:rPr>
          <w:rFonts w:ascii="华文中宋" w:eastAsia="华文中宋" w:hAnsi="华文中宋" w:cs="宋体"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59C2D" wp14:editId="6DB545AF">
                <wp:simplePos x="0" y="0"/>
                <wp:positionH relativeFrom="column">
                  <wp:posOffset>-220345</wp:posOffset>
                </wp:positionH>
                <wp:positionV relativeFrom="paragraph">
                  <wp:posOffset>46355</wp:posOffset>
                </wp:positionV>
                <wp:extent cx="5829300" cy="0"/>
                <wp:effectExtent l="17780" t="14605" r="20320" b="1397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35pt,3.65pt" to="441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" strokecolor="red" strokeweight="2pt"/>
            </w:pict>
          </mc:Fallback>
        </mc:AlternateContent>
      </w:r>
    </w:p>
    <w:p w:rsidR="00033D7B" w:rsidRPr="00806DB8" w:rsidRDefault="00033D7B" w:rsidP="00033D7B">
      <w:pPr>
        <w:jc w:val="center"/>
        <w:rPr>
          <w:rFonts w:ascii="黑体" w:eastAsia="黑体" w:hAnsi="黑体"/>
          <w:sz w:val="32"/>
          <w:szCs w:val="32"/>
        </w:rPr>
      </w:pPr>
      <w:r w:rsidRPr="00B20CE3">
        <w:rPr>
          <w:rFonts w:ascii="黑体" w:eastAsia="黑体" w:hAnsi="黑体" w:hint="eastAsia"/>
          <w:sz w:val="32"/>
          <w:szCs w:val="32"/>
        </w:rPr>
        <w:t>关于</w:t>
      </w:r>
      <w:r>
        <w:rPr>
          <w:rFonts w:ascii="黑体" w:eastAsia="黑体" w:hAnsi="黑体" w:hint="eastAsia"/>
          <w:sz w:val="32"/>
          <w:szCs w:val="32"/>
        </w:rPr>
        <w:t>2021年</w:t>
      </w:r>
      <w:r w:rsidRPr="00B20CE3">
        <w:rPr>
          <w:rFonts w:ascii="黑体" w:eastAsia="黑体" w:hAnsi="黑体" w:hint="eastAsia"/>
          <w:sz w:val="32"/>
          <w:szCs w:val="32"/>
        </w:rPr>
        <w:t>鄞州区青少年科普知识</w:t>
      </w:r>
      <w:r w:rsidR="00961F31">
        <w:rPr>
          <w:rFonts w:ascii="黑体" w:eastAsia="黑体" w:hAnsi="黑体" w:hint="eastAsia"/>
          <w:sz w:val="32"/>
          <w:szCs w:val="32"/>
        </w:rPr>
        <w:t>第</w:t>
      </w:r>
      <w:r w:rsidR="005D78A9">
        <w:rPr>
          <w:rFonts w:ascii="黑体" w:eastAsia="黑体" w:hAnsi="黑体" w:hint="eastAsia"/>
          <w:sz w:val="32"/>
          <w:szCs w:val="32"/>
        </w:rPr>
        <w:t>四</w:t>
      </w:r>
      <w:r w:rsidR="00961F31">
        <w:rPr>
          <w:rFonts w:ascii="黑体" w:eastAsia="黑体" w:hAnsi="黑体" w:hint="eastAsia"/>
          <w:sz w:val="32"/>
          <w:szCs w:val="32"/>
        </w:rPr>
        <w:t>次</w:t>
      </w:r>
      <w:r w:rsidRPr="00B20CE3">
        <w:rPr>
          <w:rFonts w:ascii="黑体" w:eastAsia="黑体" w:hAnsi="黑体" w:hint="eastAsia"/>
          <w:sz w:val="32"/>
          <w:szCs w:val="32"/>
        </w:rPr>
        <w:t>联赛的通知</w:t>
      </w:r>
    </w:p>
    <w:p w:rsidR="00033D7B" w:rsidRPr="00806DB8" w:rsidRDefault="00033D7B" w:rsidP="00033D7B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区</w:t>
      </w:r>
      <w:r>
        <w:rPr>
          <w:rFonts w:ascii="黑体" w:eastAsia="黑体" w:hAnsi="黑体"/>
          <w:sz w:val="28"/>
          <w:szCs w:val="28"/>
        </w:rPr>
        <w:t>属</w:t>
      </w:r>
      <w:r w:rsidRPr="00806DB8">
        <w:rPr>
          <w:rFonts w:ascii="黑体" w:eastAsia="黑体" w:hAnsi="黑体"/>
          <w:sz w:val="28"/>
          <w:szCs w:val="28"/>
        </w:rPr>
        <w:t>学校</w:t>
      </w:r>
      <w:r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黑体"/>
          <w:sz w:val="28"/>
          <w:szCs w:val="28"/>
        </w:rPr>
        <w:t>镇</w:t>
      </w:r>
      <w:r>
        <w:rPr>
          <w:rFonts w:ascii="黑体" w:eastAsia="黑体" w:hAnsi="黑体" w:hint="eastAsia"/>
          <w:sz w:val="28"/>
          <w:szCs w:val="28"/>
        </w:rPr>
        <w:t>（</w:t>
      </w:r>
      <w:r>
        <w:rPr>
          <w:rFonts w:ascii="黑体" w:eastAsia="黑体" w:hAnsi="黑体"/>
          <w:sz w:val="28"/>
          <w:szCs w:val="28"/>
        </w:rPr>
        <w:t>街道</w:t>
      </w:r>
      <w:r>
        <w:rPr>
          <w:rFonts w:ascii="黑体" w:eastAsia="黑体" w:hAnsi="黑体" w:hint="eastAsia"/>
          <w:sz w:val="28"/>
          <w:szCs w:val="28"/>
        </w:rPr>
        <w:t>）</w:t>
      </w:r>
      <w:r>
        <w:rPr>
          <w:rFonts w:ascii="黑体" w:eastAsia="黑体" w:hAnsi="黑体"/>
          <w:sz w:val="28"/>
          <w:szCs w:val="28"/>
        </w:rPr>
        <w:t>中小学</w:t>
      </w:r>
      <w:r w:rsidRPr="00806DB8">
        <w:rPr>
          <w:rFonts w:ascii="黑体" w:eastAsia="黑体" w:hAnsi="黑体" w:hint="eastAsia"/>
          <w:sz w:val="28"/>
          <w:szCs w:val="28"/>
        </w:rPr>
        <w:t>：</w:t>
      </w:r>
    </w:p>
    <w:p w:rsidR="00BE13C0" w:rsidRDefault="00D340A3" w:rsidP="00033D7B">
      <w:pPr>
        <w:spacing w:beforeLines="30" w:before="93"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各位教师、同学们，开学好！在《小哥白尼》杂志社和华东地区负责人高</w:t>
      </w:r>
      <w:r w:rsidR="00D42017">
        <w:rPr>
          <w:rFonts w:hint="eastAsia"/>
          <w:sz w:val="28"/>
          <w:szCs w:val="28"/>
        </w:rPr>
        <w:t>军海</w:t>
      </w:r>
      <w:r>
        <w:rPr>
          <w:rFonts w:hint="eastAsia"/>
          <w:sz w:val="28"/>
          <w:szCs w:val="28"/>
        </w:rPr>
        <w:t>主任等同志的大力支持下，今年</w:t>
      </w:r>
      <w:r w:rsidR="00033D7B">
        <w:rPr>
          <w:rFonts w:hint="eastAsia"/>
          <w:sz w:val="28"/>
          <w:szCs w:val="28"/>
        </w:rPr>
        <w:t>鄞州区青少年科普知识</w:t>
      </w:r>
      <w:r>
        <w:rPr>
          <w:rFonts w:hint="eastAsia"/>
          <w:sz w:val="28"/>
          <w:szCs w:val="28"/>
        </w:rPr>
        <w:t>竞赛已经历</w:t>
      </w:r>
      <w:r w:rsidR="00BE13C0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期，涌现出不少科普知识面广、科普基础扎实的热心科普的同学</w:t>
      </w:r>
      <w:r w:rsidR="006A4851">
        <w:rPr>
          <w:rFonts w:hint="eastAsia"/>
          <w:sz w:val="28"/>
          <w:szCs w:val="28"/>
        </w:rPr>
        <w:t>（每期前百名公示于鄞州教育网</w:t>
      </w:r>
      <w:r w:rsidR="006A4851">
        <w:rPr>
          <w:rFonts w:hint="eastAsia"/>
          <w:sz w:val="28"/>
          <w:szCs w:val="28"/>
        </w:rPr>
        <w:t>-</w:t>
      </w:r>
      <w:r w:rsidR="006A4851">
        <w:rPr>
          <w:rFonts w:hint="eastAsia"/>
          <w:sz w:val="28"/>
          <w:szCs w:val="28"/>
        </w:rPr>
        <w:t>科技教育</w:t>
      </w:r>
      <w:r w:rsidR="006A4851">
        <w:rPr>
          <w:rFonts w:hint="eastAsia"/>
          <w:sz w:val="28"/>
          <w:szCs w:val="28"/>
        </w:rPr>
        <w:t>-</w:t>
      </w:r>
      <w:r w:rsidR="006A4851">
        <w:rPr>
          <w:rFonts w:hint="eastAsia"/>
          <w:sz w:val="28"/>
          <w:szCs w:val="28"/>
        </w:rPr>
        <w:t>通知公告中）</w:t>
      </w:r>
      <w:r>
        <w:rPr>
          <w:rFonts w:hint="eastAsia"/>
          <w:sz w:val="28"/>
          <w:szCs w:val="28"/>
        </w:rPr>
        <w:t>；同时也发现部分同学因答题超时（一次答题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分钟内</w:t>
      </w:r>
      <w:r w:rsidR="00341995">
        <w:rPr>
          <w:rFonts w:hint="eastAsia"/>
          <w:sz w:val="28"/>
          <w:szCs w:val="28"/>
        </w:rPr>
        <w:t>未</w:t>
      </w:r>
      <w:r>
        <w:rPr>
          <w:rFonts w:hint="eastAsia"/>
          <w:sz w:val="28"/>
          <w:szCs w:val="28"/>
        </w:rPr>
        <w:t>完成）成绩失效，甚憾。</w:t>
      </w:r>
      <w:r w:rsidR="00EA6A00">
        <w:rPr>
          <w:rFonts w:hint="eastAsia"/>
          <w:sz w:val="28"/>
          <w:szCs w:val="28"/>
        </w:rPr>
        <w:t>11</w:t>
      </w:r>
      <w:r w:rsidR="00994272">
        <w:rPr>
          <w:rFonts w:hint="eastAsia"/>
          <w:sz w:val="28"/>
          <w:szCs w:val="28"/>
        </w:rPr>
        <w:t>月</w:t>
      </w:r>
      <w:r w:rsidR="00994272">
        <w:rPr>
          <w:rFonts w:hint="eastAsia"/>
          <w:sz w:val="28"/>
          <w:szCs w:val="28"/>
        </w:rPr>
        <w:t>1</w:t>
      </w:r>
      <w:r w:rsidR="00EA6A00">
        <w:rPr>
          <w:rFonts w:hint="eastAsia"/>
          <w:sz w:val="28"/>
          <w:szCs w:val="28"/>
        </w:rPr>
        <w:t>5</w:t>
      </w:r>
      <w:r w:rsidR="00EA6A00">
        <w:rPr>
          <w:rFonts w:hint="eastAsia"/>
          <w:sz w:val="28"/>
          <w:szCs w:val="28"/>
        </w:rPr>
        <w:t>日始</w:t>
      </w:r>
      <w:r>
        <w:rPr>
          <w:rFonts w:hint="eastAsia"/>
          <w:sz w:val="28"/>
          <w:szCs w:val="28"/>
        </w:rPr>
        <w:t>推出第</w:t>
      </w:r>
      <w:r w:rsidR="00EA6A00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期，</w:t>
      </w:r>
      <w:r w:rsidR="00D42017">
        <w:rPr>
          <w:rFonts w:hint="eastAsia"/>
          <w:sz w:val="28"/>
          <w:szCs w:val="28"/>
        </w:rPr>
        <w:t>中小学生均可参赛，</w:t>
      </w:r>
      <w:r>
        <w:rPr>
          <w:rFonts w:hint="eastAsia"/>
          <w:sz w:val="28"/>
          <w:szCs w:val="28"/>
        </w:rPr>
        <w:t>竞赛周期一个月</w:t>
      </w:r>
      <w:r w:rsidR="00BE13C0">
        <w:rPr>
          <w:rFonts w:hint="eastAsia"/>
          <w:sz w:val="28"/>
          <w:szCs w:val="28"/>
        </w:rPr>
        <w:t>。</w:t>
      </w:r>
    </w:p>
    <w:p w:rsidR="00033D7B" w:rsidRDefault="00BE13C0" w:rsidP="00BE13C0">
      <w:pPr>
        <w:spacing w:beforeLines="30" w:before="93"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同时，</w:t>
      </w:r>
      <w:r w:rsidRPr="00BE13C0">
        <w:rPr>
          <w:rFonts w:hint="eastAsia"/>
          <w:sz w:val="28"/>
          <w:szCs w:val="28"/>
        </w:rPr>
        <w:t>《小哥白尼》杂志社将以杂志形式鼓励联赛中取得优秀成绩的鄞州学子：</w:t>
      </w:r>
      <w:r w:rsidRPr="00BE13C0">
        <w:rPr>
          <w:rFonts w:hint="eastAsia"/>
          <w:sz w:val="28"/>
          <w:szCs w:val="28"/>
        </w:rPr>
        <w:t>2021</w:t>
      </w:r>
      <w:r w:rsidRPr="00BE13C0">
        <w:rPr>
          <w:rFonts w:hint="eastAsia"/>
          <w:sz w:val="28"/>
          <w:szCs w:val="28"/>
        </w:rPr>
        <w:t>年的四轮鄞州区青少年网络科普知识联赛中，入围一场前百名同学，将获赠一本《小哥白尼》杂志；入围两、三场前百名的同学，将获赠半年度《小哥白尼》杂志；四场联赛均入围的同学将获赠一年度《小哥白尼》杂志。</w:t>
      </w:r>
      <w:r>
        <w:rPr>
          <w:rFonts w:hint="eastAsia"/>
          <w:sz w:val="28"/>
          <w:szCs w:val="28"/>
        </w:rPr>
        <w:t>网络科普知识竞赛要求如下：</w:t>
      </w:r>
    </w:p>
    <w:p w:rsidR="00033D7B" w:rsidRDefault="00033D7B" w:rsidP="00033D7B">
      <w:pPr>
        <w:spacing w:beforeLines="30" w:before="93"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一、知识范围：适合中小学生学习了解的日常科普知识，包括古今科技、天文地理、生物知识、军事科技、学科知识、地方科技、生活常识等。</w:t>
      </w:r>
    </w:p>
    <w:p w:rsidR="00033D7B" w:rsidRDefault="001A4E98" w:rsidP="001A4E98">
      <w:pPr>
        <w:spacing w:beforeLines="30" w:before="93" w:line="520" w:lineRule="exact"/>
        <w:ind w:firstLineChars="200" w:firstLine="1121"/>
        <w:rPr>
          <w:sz w:val="28"/>
          <w:szCs w:val="28"/>
        </w:rPr>
      </w:pPr>
      <w:r w:rsidRPr="001A4E98">
        <w:rPr>
          <w:rFonts w:ascii="华文中宋" w:eastAsia="华文中宋" w:hAnsi="华文中宋" w:cs="宋体"/>
          <w:b/>
          <w:noProof/>
          <w:color w:val="FF0000"/>
          <w:kern w:val="0"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A135B6" wp14:editId="049663CF">
                <wp:simplePos x="0" y="0"/>
                <wp:positionH relativeFrom="column">
                  <wp:posOffset>-1504951</wp:posOffset>
                </wp:positionH>
                <wp:positionV relativeFrom="paragraph">
                  <wp:posOffset>-941070</wp:posOffset>
                </wp:positionV>
                <wp:extent cx="8448675" cy="10868025"/>
                <wp:effectExtent l="0" t="0" r="0" b="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8675" cy="10868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E98" w:rsidRDefault="001A4E98" w:rsidP="001A4E98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18.5pt;margin-top:-74.1pt;width:665.25pt;height:85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" filled="f" stroked="f">
                <v:textbox>
                  <w:txbxContent>
                    <w:p w:rsidR="001A4E98" w:rsidRDefault="001A4E98" w:rsidP="001A4E98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42017">
        <w:rPr>
          <w:noProof/>
        </w:rPr>
        <w:drawing>
          <wp:anchor distT="0" distB="0" distL="114300" distR="114300" simplePos="0" relativeHeight="251660288" behindDoc="0" locked="0" layoutInCell="1" allowOverlap="1" wp14:anchorId="562ABB49" wp14:editId="405FC8A5">
            <wp:simplePos x="0" y="0"/>
            <wp:positionH relativeFrom="column">
              <wp:posOffset>3401695</wp:posOffset>
            </wp:positionH>
            <wp:positionV relativeFrom="paragraph">
              <wp:posOffset>187325</wp:posOffset>
            </wp:positionV>
            <wp:extent cx="1771015" cy="1771015"/>
            <wp:effectExtent l="0" t="0" r="635" b="63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小哥白尼 科普知识竞赛二维码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D7B">
        <w:rPr>
          <w:rFonts w:hint="eastAsia"/>
          <w:sz w:val="28"/>
          <w:szCs w:val="28"/>
        </w:rPr>
        <w:t>二、参赛对象：鄞州区内所有中小学的学生。比赛以诚信原则实名制报名参赛，在规定时间内网上申报，直接参赛。成功报名生成名单后，姓名不得更改，网络</w:t>
      </w:r>
      <w:r w:rsidR="00033D7B">
        <w:rPr>
          <w:rFonts w:hint="eastAsia"/>
          <w:sz w:val="28"/>
          <w:szCs w:val="28"/>
        </w:rPr>
        <w:t>ID</w:t>
      </w:r>
      <w:r w:rsidR="00033D7B">
        <w:rPr>
          <w:rFonts w:hint="eastAsia"/>
          <w:sz w:val="28"/>
          <w:szCs w:val="28"/>
        </w:rPr>
        <w:t>与参赛者自动生成一一对应关系。</w:t>
      </w:r>
    </w:p>
    <w:p w:rsidR="00033D7B" w:rsidRDefault="00033D7B" w:rsidP="00D42017">
      <w:pPr>
        <w:spacing w:beforeLines="30" w:before="93"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报名方式：微信扫码二维码，跳转出“青少年竞赛试题”，在下排中间点选“参赛答题”——宁波活动——进入个人信息——</w:t>
      </w:r>
      <w:r w:rsidRPr="00C82EC9">
        <w:rPr>
          <w:rFonts w:hint="eastAsia"/>
          <w:sz w:val="28"/>
          <w:szCs w:val="28"/>
        </w:rPr>
        <w:t>选择鄞州区和学校</w:t>
      </w:r>
      <w:r>
        <w:rPr>
          <w:rFonts w:hint="eastAsia"/>
          <w:sz w:val="28"/>
          <w:szCs w:val="28"/>
        </w:rPr>
        <w:t>，正确</w:t>
      </w:r>
      <w:r w:rsidRPr="00C82EC9">
        <w:rPr>
          <w:rFonts w:hint="eastAsia"/>
          <w:sz w:val="28"/>
          <w:szCs w:val="28"/>
        </w:rPr>
        <w:t>填写年级、班级、姓名个人信息</w:t>
      </w:r>
      <w:r>
        <w:rPr>
          <w:rFonts w:hint="eastAsia"/>
          <w:sz w:val="28"/>
          <w:szCs w:val="28"/>
        </w:rPr>
        <w:t>，就可参赛了。</w:t>
      </w:r>
    </w:p>
    <w:p w:rsidR="00033D7B" w:rsidRDefault="00033D7B" w:rsidP="00033D7B">
      <w:pPr>
        <w:spacing w:beforeLines="30" w:before="93"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sz w:val="28"/>
          <w:szCs w:val="28"/>
        </w:rPr>
        <w:t>竞赛形式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网上限时答题赛</w:t>
      </w:r>
      <w:r>
        <w:rPr>
          <w:rFonts w:hint="eastAsia"/>
          <w:sz w:val="28"/>
          <w:szCs w:val="28"/>
        </w:rPr>
        <w:t>，每场比赛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道题（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道是非题、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道单选题、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道多选题），由总题库随机自动生成，</w:t>
      </w:r>
      <w:r>
        <w:rPr>
          <w:rFonts w:hint="eastAsia"/>
          <w:sz w:val="28"/>
          <w:szCs w:val="28"/>
        </w:rPr>
        <w:t xml:space="preserve"> 15</w:t>
      </w:r>
      <w:r>
        <w:rPr>
          <w:rFonts w:hint="eastAsia"/>
          <w:sz w:val="28"/>
          <w:szCs w:val="28"/>
        </w:rPr>
        <w:t>分钟内完成</w:t>
      </w:r>
      <w:r w:rsidR="00D42017">
        <w:rPr>
          <w:rFonts w:hint="eastAsia"/>
          <w:sz w:val="28"/>
          <w:szCs w:val="28"/>
        </w:rPr>
        <w:t>答题</w:t>
      </w:r>
      <w:r w:rsidR="00BE13C0">
        <w:rPr>
          <w:rFonts w:hint="eastAsia"/>
          <w:sz w:val="28"/>
          <w:szCs w:val="28"/>
        </w:rPr>
        <w:t>（比赛超时成绩无效）</w:t>
      </w:r>
      <w:r>
        <w:rPr>
          <w:rFonts w:hint="eastAsia"/>
          <w:sz w:val="28"/>
          <w:szCs w:val="28"/>
        </w:rPr>
        <w:t>；比赛完成可</w:t>
      </w:r>
      <w:r w:rsidRPr="00FE5B1F">
        <w:rPr>
          <w:rFonts w:hint="eastAsia"/>
          <w:sz w:val="28"/>
          <w:szCs w:val="28"/>
        </w:rPr>
        <w:t>查看错题原因和分析</w:t>
      </w:r>
      <w:r>
        <w:rPr>
          <w:rFonts w:hint="eastAsia"/>
          <w:sz w:val="28"/>
          <w:szCs w:val="28"/>
        </w:rPr>
        <w:t>，</w:t>
      </w:r>
      <w:r w:rsidRPr="00FE5B1F">
        <w:rPr>
          <w:rFonts w:hint="eastAsia"/>
          <w:sz w:val="28"/>
          <w:szCs w:val="28"/>
        </w:rPr>
        <w:t>以及正确答案</w:t>
      </w:r>
      <w:r>
        <w:rPr>
          <w:rFonts w:hint="eastAsia"/>
          <w:sz w:val="28"/>
          <w:szCs w:val="28"/>
        </w:rPr>
        <w:t>提示。如对比赛结果不满意，最多可连赛三套试题，</w:t>
      </w:r>
      <w:r w:rsidRPr="00840C15">
        <w:rPr>
          <w:rFonts w:hint="eastAsia"/>
          <w:sz w:val="28"/>
          <w:szCs w:val="28"/>
        </w:rPr>
        <w:t>取最好一组赛绩为最终成绩，成绩相同的用时最短优先。</w:t>
      </w:r>
    </w:p>
    <w:p w:rsidR="00033D7B" w:rsidRDefault="00033D7B" w:rsidP="00033D7B">
      <w:pPr>
        <w:spacing w:beforeLines="30" w:before="93"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四、赛程安排：一年四场，每场一个月周期，参赛学生在规定的比赛时段内任何时段都能比赛。</w:t>
      </w:r>
    </w:p>
    <w:tbl>
      <w:tblPr>
        <w:tblStyle w:val="a3"/>
        <w:tblW w:w="8746" w:type="dxa"/>
        <w:jc w:val="center"/>
        <w:tblLook w:val="04A0" w:firstRow="1" w:lastRow="0" w:firstColumn="1" w:lastColumn="0" w:noHBand="0" w:noVBand="1"/>
      </w:tblPr>
      <w:tblGrid>
        <w:gridCol w:w="1613"/>
        <w:gridCol w:w="3009"/>
        <w:gridCol w:w="3138"/>
        <w:gridCol w:w="986"/>
      </w:tblGrid>
      <w:tr w:rsidR="00033D7B" w:rsidTr="006A37D8">
        <w:trPr>
          <w:jc w:val="center"/>
        </w:trPr>
        <w:tc>
          <w:tcPr>
            <w:tcW w:w="1613" w:type="dxa"/>
          </w:tcPr>
          <w:p w:rsidR="00033D7B" w:rsidRDefault="00033D7B" w:rsidP="00BE13C0">
            <w:pPr>
              <w:spacing w:beforeLines="30" w:before="93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场次</w:t>
            </w:r>
          </w:p>
        </w:tc>
        <w:tc>
          <w:tcPr>
            <w:tcW w:w="3009" w:type="dxa"/>
          </w:tcPr>
          <w:p w:rsidR="00033D7B" w:rsidRDefault="00033D7B" w:rsidP="00BE13C0">
            <w:pPr>
              <w:spacing w:beforeLines="30" w:before="93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开始时间</w:t>
            </w:r>
          </w:p>
        </w:tc>
        <w:tc>
          <w:tcPr>
            <w:tcW w:w="3138" w:type="dxa"/>
          </w:tcPr>
          <w:p w:rsidR="00033D7B" w:rsidRDefault="00033D7B" w:rsidP="00BE13C0">
            <w:pPr>
              <w:spacing w:beforeLines="30" w:before="93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截止时间</w:t>
            </w:r>
          </w:p>
        </w:tc>
        <w:tc>
          <w:tcPr>
            <w:tcW w:w="986" w:type="dxa"/>
          </w:tcPr>
          <w:p w:rsidR="00033D7B" w:rsidRDefault="00033D7B" w:rsidP="00BE13C0">
            <w:pPr>
              <w:spacing w:beforeLines="30" w:before="93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 w:rsidR="00033D7B" w:rsidTr="006A37D8">
        <w:trPr>
          <w:jc w:val="center"/>
        </w:trPr>
        <w:tc>
          <w:tcPr>
            <w:tcW w:w="1613" w:type="dxa"/>
          </w:tcPr>
          <w:p w:rsidR="00033D7B" w:rsidRDefault="00033D7B" w:rsidP="00BE13C0">
            <w:pPr>
              <w:spacing w:beforeLines="30" w:before="93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首场赛</w:t>
            </w:r>
          </w:p>
        </w:tc>
        <w:tc>
          <w:tcPr>
            <w:tcW w:w="3009" w:type="dxa"/>
          </w:tcPr>
          <w:p w:rsidR="00033D7B" w:rsidRDefault="00033D7B" w:rsidP="00BE13C0">
            <w:pPr>
              <w:spacing w:beforeLines="30" w:before="93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18</w:t>
            </w:r>
            <w:r>
              <w:rPr>
                <w:rFonts w:hint="eastAsia"/>
                <w:sz w:val="28"/>
                <w:szCs w:val="28"/>
              </w:rPr>
              <w:t>日中午</w:t>
            </w:r>
            <w:r>
              <w:rPr>
                <w:rFonts w:hint="eastAsia"/>
                <w:sz w:val="28"/>
                <w:szCs w:val="28"/>
              </w:rPr>
              <w:t>12:00</w:t>
            </w:r>
          </w:p>
        </w:tc>
        <w:tc>
          <w:tcPr>
            <w:tcW w:w="3138" w:type="dxa"/>
          </w:tcPr>
          <w:p w:rsidR="00033D7B" w:rsidRDefault="00033D7B" w:rsidP="00BE13C0">
            <w:pPr>
              <w:spacing w:beforeLines="30" w:before="93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18</w:t>
            </w:r>
            <w:r>
              <w:rPr>
                <w:rFonts w:hint="eastAsia"/>
                <w:sz w:val="28"/>
                <w:szCs w:val="28"/>
              </w:rPr>
              <w:t>日中午</w:t>
            </w:r>
            <w:r>
              <w:rPr>
                <w:rFonts w:hint="eastAsia"/>
                <w:sz w:val="28"/>
                <w:szCs w:val="28"/>
              </w:rPr>
              <w:t>12:00</w:t>
            </w:r>
          </w:p>
        </w:tc>
        <w:tc>
          <w:tcPr>
            <w:tcW w:w="986" w:type="dxa"/>
            <w:vMerge w:val="restart"/>
          </w:tcPr>
          <w:p w:rsidR="00033D7B" w:rsidRPr="00855D4E" w:rsidRDefault="00033D7B" w:rsidP="00BE13C0">
            <w:pPr>
              <w:spacing w:beforeLines="30" w:before="93" w:line="300" w:lineRule="exact"/>
              <w:jc w:val="left"/>
              <w:rPr>
                <w:sz w:val="24"/>
                <w:szCs w:val="24"/>
              </w:rPr>
            </w:pPr>
            <w:r w:rsidRPr="00855D4E">
              <w:rPr>
                <w:sz w:val="24"/>
                <w:szCs w:val="24"/>
              </w:rPr>
              <w:t>以比赛截止</w:t>
            </w:r>
            <w:r>
              <w:rPr>
                <w:sz w:val="24"/>
                <w:szCs w:val="24"/>
              </w:rPr>
              <w:t>时</w:t>
            </w:r>
            <w:r w:rsidRPr="00855D4E">
              <w:rPr>
                <w:sz w:val="24"/>
                <w:szCs w:val="24"/>
              </w:rPr>
              <w:t>的排名为本场</w:t>
            </w:r>
            <w:r>
              <w:rPr>
                <w:sz w:val="24"/>
                <w:szCs w:val="24"/>
              </w:rPr>
              <w:t>比赛</w:t>
            </w:r>
            <w:r w:rsidRPr="00855D4E">
              <w:rPr>
                <w:sz w:val="24"/>
                <w:szCs w:val="24"/>
              </w:rPr>
              <w:t>最终名</w:t>
            </w:r>
            <w:r>
              <w:rPr>
                <w:sz w:val="24"/>
                <w:szCs w:val="24"/>
              </w:rPr>
              <w:t>次</w:t>
            </w:r>
          </w:p>
        </w:tc>
      </w:tr>
      <w:tr w:rsidR="00033D7B" w:rsidTr="006A37D8">
        <w:trPr>
          <w:jc w:val="center"/>
        </w:trPr>
        <w:tc>
          <w:tcPr>
            <w:tcW w:w="1613" w:type="dxa"/>
          </w:tcPr>
          <w:p w:rsidR="00033D7B" w:rsidRDefault="00033D7B" w:rsidP="00BE13C0">
            <w:pPr>
              <w:spacing w:beforeLines="30" w:before="93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第二场</w:t>
            </w:r>
          </w:p>
        </w:tc>
        <w:tc>
          <w:tcPr>
            <w:tcW w:w="3009" w:type="dxa"/>
          </w:tcPr>
          <w:p w:rsidR="00033D7B" w:rsidRDefault="00033D7B" w:rsidP="00BE13C0">
            <w:pPr>
              <w:spacing w:beforeLines="30" w:before="93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日</w:t>
            </w:r>
            <w:r w:rsidR="00961F31">
              <w:rPr>
                <w:rFonts w:hint="eastAsia"/>
                <w:sz w:val="28"/>
                <w:szCs w:val="28"/>
              </w:rPr>
              <w:t>上</w:t>
            </w:r>
            <w:r>
              <w:rPr>
                <w:rFonts w:hint="eastAsia"/>
                <w:sz w:val="28"/>
                <w:szCs w:val="28"/>
              </w:rPr>
              <w:t>午</w:t>
            </w:r>
            <w:r w:rsidR="00961F31"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3138" w:type="dxa"/>
          </w:tcPr>
          <w:p w:rsidR="00033D7B" w:rsidRDefault="00033D7B" w:rsidP="00BE13C0">
            <w:pPr>
              <w:spacing w:beforeLines="30" w:before="93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日</w:t>
            </w:r>
            <w:r w:rsidR="00961F31">
              <w:rPr>
                <w:rFonts w:hint="eastAsia"/>
                <w:sz w:val="28"/>
                <w:szCs w:val="28"/>
              </w:rPr>
              <w:t>上</w:t>
            </w:r>
            <w:r>
              <w:rPr>
                <w:rFonts w:hint="eastAsia"/>
                <w:sz w:val="28"/>
                <w:szCs w:val="28"/>
              </w:rPr>
              <w:t>午</w:t>
            </w:r>
            <w:r w:rsidR="00961F31"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986" w:type="dxa"/>
            <w:vMerge/>
          </w:tcPr>
          <w:p w:rsidR="00033D7B" w:rsidRDefault="00033D7B" w:rsidP="00BE13C0">
            <w:pPr>
              <w:spacing w:beforeLines="30" w:before="93"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033D7B" w:rsidTr="006A37D8">
        <w:trPr>
          <w:jc w:val="center"/>
        </w:trPr>
        <w:tc>
          <w:tcPr>
            <w:tcW w:w="1613" w:type="dxa"/>
          </w:tcPr>
          <w:p w:rsidR="00033D7B" w:rsidRDefault="00033D7B" w:rsidP="00BE13C0">
            <w:pPr>
              <w:spacing w:beforeLines="30" w:before="93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第三场</w:t>
            </w:r>
          </w:p>
        </w:tc>
        <w:tc>
          <w:tcPr>
            <w:tcW w:w="3009" w:type="dxa"/>
          </w:tcPr>
          <w:p w:rsidR="00033D7B" w:rsidRDefault="00033D7B" w:rsidP="00BE13C0">
            <w:pPr>
              <w:spacing w:beforeLines="30" w:before="93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日中午</w:t>
            </w:r>
            <w:r>
              <w:rPr>
                <w:rFonts w:hint="eastAsia"/>
                <w:sz w:val="28"/>
                <w:szCs w:val="28"/>
              </w:rPr>
              <w:t>12:00</w:t>
            </w:r>
          </w:p>
        </w:tc>
        <w:tc>
          <w:tcPr>
            <w:tcW w:w="3138" w:type="dxa"/>
          </w:tcPr>
          <w:p w:rsidR="00033D7B" w:rsidRDefault="00033D7B" w:rsidP="00BE13C0">
            <w:pPr>
              <w:spacing w:beforeLines="30" w:before="93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日中午</w:t>
            </w:r>
            <w:r>
              <w:rPr>
                <w:rFonts w:hint="eastAsia"/>
                <w:sz w:val="28"/>
                <w:szCs w:val="28"/>
              </w:rPr>
              <w:t>12:00</w:t>
            </w:r>
          </w:p>
        </w:tc>
        <w:tc>
          <w:tcPr>
            <w:tcW w:w="986" w:type="dxa"/>
            <w:vMerge/>
          </w:tcPr>
          <w:p w:rsidR="00033D7B" w:rsidRDefault="00033D7B" w:rsidP="00BE13C0">
            <w:pPr>
              <w:spacing w:beforeLines="30" w:before="93"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033D7B" w:rsidTr="006A37D8">
        <w:trPr>
          <w:jc w:val="center"/>
        </w:trPr>
        <w:tc>
          <w:tcPr>
            <w:tcW w:w="1613" w:type="dxa"/>
          </w:tcPr>
          <w:p w:rsidR="00033D7B" w:rsidRDefault="00033D7B" w:rsidP="00BE13C0">
            <w:pPr>
              <w:spacing w:beforeLines="30" w:before="93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第四场</w:t>
            </w:r>
          </w:p>
        </w:tc>
        <w:tc>
          <w:tcPr>
            <w:tcW w:w="3009" w:type="dxa"/>
          </w:tcPr>
          <w:p w:rsidR="00033D7B" w:rsidRDefault="00033D7B" w:rsidP="00BE13C0">
            <w:pPr>
              <w:spacing w:beforeLines="30" w:before="93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日中午</w:t>
            </w:r>
            <w:r>
              <w:rPr>
                <w:rFonts w:hint="eastAsia"/>
                <w:sz w:val="28"/>
                <w:szCs w:val="28"/>
              </w:rPr>
              <w:t>12:00</w:t>
            </w:r>
          </w:p>
        </w:tc>
        <w:tc>
          <w:tcPr>
            <w:tcW w:w="3138" w:type="dxa"/>
          </w:tcPr>
          <w:p w:rsidR="00033D7B" w:rsidRDefault="00033D7B" w:rsidP="00BE13C0">
            <w:pPr>
              <w:spacing w:beforeLines="30" w:before="93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日中午</w:t>
            </w:r>
            <w:r>
              <w:rPr>
                <w:rFonts w:hint="eastAsia"/>
                <w:sz w:val="28"/>
                <w:szCs w:val="28"/>
              </w:rPr>
              <w:t>12:00</w:t>
            </w:r>
          </w:p>
        </w:tc>
        <w:tc>
          <w:tcPr>
            <w:tcW w:w="986" w:type="dxa"/>
            <w:vMerge/>
          </w:tcPr>
          <w:p w:rsidR="00033D7B" w:rsidRDefault="00033D7B" w:rsidP="00BE13C0">
            <w:pPr>
              <w:spacing w:beforeLines="30" w:before="93" w:line="3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033D7B" w:rsidRDefault="00033D7B" w:rsidP="00033D7B">
      <w:pPr>
        <w:spacing w:beforeLines="30" w:before="93"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D835498" wp14:editId="42511D44">
            <wp:simplePos x="0" y="0"/>
            <wp:positionH relativeFrom="column">
              <wp:posOffset>3410849</wp:posOffset>
            </wp:positionH>
            <wp:positionV relativeFrom="paragraph">
              <wp:posOffset>153035</wp:posOffset>
            </wp:positionV>
            <wp:extent cx="1409065" cy="1409065"/>
            <wp:effectExtent l="0" t="0" r="635" b="63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小哥白尼杂志社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CDC8F92" wp14:editId="747CB405">
            <wp:simplePos x="0" y="0"/>
            <wp:positionH relativeFrom="column">
              <wp:posOffset>900430</wp:posOffset>
            </wp:positionH>
            <wp:positionV relativeFrom="paragraph">
              <wp:posOffset>154353</wp:posOffset>
            </wp:positionV>
            <wp:extent cx="1409065" cy="1409065"/>
            <wp:effectExtent l="0" t="0" r="635" b="63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宁波市鄞州区青少年科技辅导员协会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D7B" w:rsidRDefault="00033D7B" w:rsidP="00033D7B">
      <w:pPr>
        <w:spacing w:beforeLines="30" w:before="93" w:line="520" w:lineRule="exact"/>
        <w:jc w:val="right"/>
        <w:rPr>
          <w:sz w:val="28"/>
          <w:szCs w:val="28"/>
        </w:rPr>
      </w:pPr>
    </w:p>
    <w:p w:rsidR="00033D7B" w:rsidRPr="00806DB8" w:rsidRDefault="00033D7B" w:rsidP="00033D7B">
      <w:pPr>
        <w:spacing w:line="400" w:lineRule="exact"/>
        <w:jc w:val="center"/>
        <w:rPr>
          <w:sz w:val="28"/>
          <w:szCs w:val="28"/>
        </w:rPr>
      </w:pPr>
      <w:r w:rsidRPr="00806DB8">
        <w:rPr>
          <w:rFonts w:hint="eastAsia"/>
          <w:sz w:val="28"/>
          <w:szCs w:val="28"/>
        </w:rPr>
        <w:t>鄞州区青少年科技辅导员协会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《小哥白尼》杂志社</w:t>
      </w:r>
    </w:p>
    <w:p w:rsidR="00033D7B" w:rsidRDefault="00033D7B" w:rsidP="00033D7B">
      <w:pPr>
        <w:spacing w:line="400" w:lineRule="exact"/>
        <w:jc w:val="center"/>
        <w:rPr>
          <w:sz w:val="28"/>
          <w:szCs w:val="28"/>
        </w:rPr>
      </w:pPr>
    </w:p>
    <w:p w:rsidR="00033D7B" w:rsidRDefault="00033D7B" w:rsidP="00033D7B">
      <w:pPr>
        <w:spacing w:line="400" w:lineRule="exact"/>
        <w:jc w:val="center"/>
        <w:rPr>
          <w:sz w:val="28"/>
          <w:szCs w:val="28"/>
        </w:rPr>
      </w:pPr>
      <w:r w:rsidRPr="00806DB8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21</w:t>
      </w:r>
      <w:r w:rsidRPr="00806DB8">
        <w:rPr>
          <w:rFonts w:hint="eastAsia"/>
          <w:sz w:val="28"/>
          <w:szCs w:val="28"/>
        </w:rPr>
        <w:t>年</w:t>
      </w:r>
      <w:r w:rsidR="00EA6A00">
        <w:rPr>
          <w:rFonts w:hint="eastAsia"/>
          <w:sz w:val="28"/>
          <w:szCs w:val="28"/>
        </w:rPr>
        <w:t>11</w:t>
      </w:r>
      <w:r w:rsidRPr="00806DB8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 w:rsidR="00EA6A00">
        <w:rPr>
          <w:rFonts w:hint="eastAsia"/>
          <w:sz w:val="28"/>
          <w:szCs w:val="28"/>
        </w:rPr>
        <w:t>1</w:t>
      </w:r>
      <w:r w:rsidRPr="00806DB8">
        <w:rPr>
          <w:rFonts w:hint="eastAsia"/>
          <w:sz w:val="28"/>
          <w:szCs w:val="28"/>
        </w:rPr>
        <w:t>日</w:t>
      </w:r>
    </w:p>
    <w:p w:rsidR="007417F9" w:rsidRDefault="007417F9"/>
    <w:sectPr w:rsidR="00741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7B"/>
    <w:rsid w:val="00033D7B"/>
    <w:rsid w:val="001A4E98"/>
    <w:rsid w:val="00311BF6"/>
    <w:rsid w:val="00341995"/>
    <w:rsid w:val="005D78A9"/>
    <w:rsid w:val="006A4851"/>
    <w:rsid w:val="007417F9"/>
    <w:rsid w:val="007B079F"/>
    <w:rsid w:val="008767F0"/>
    <w:rsid w:val="00961F31"/>
    <w:rsid w:val="00994272"/>
    <w:rsid w:val="00B66CB2"/>
    <w:rsid w:val="00BE13C0"/>
    <w:rsid w:val="00D340A3"/>
    <w:rsid w:val="00D42017"/>
    <w:rsid w:val="00EA6A00"/>
    <w:rsid w:val="00FB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A4E9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A4E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A4E9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A4E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dcterms:created xsi:type="dcterms:W3CDTF">2021-11-11T04:04:00Z</dcterms:created>
  <dcterms:modified xsi:type="dcterms:W3CDTF">2021-11-11T04:05:00Z</dcterms:modified>
</cp:coreProperties>
</file>