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outlineLvl w:val="9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附件4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宁波市第五届教育改革创新典型案例申报表</w:t>
      </w:r>
      <w:bookmarkEnd w:id="0"/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eastAsia="zh-CN"/>
        </w:rPr>
        <w:t>（综合序列）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114"/>
        <w:gridCol w:w="2738"/>
        <w:gridCol w:w="2110"/>
        <w:gridCol w:w="228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仿宋_GB2312" w:cs="黑体"/>
                <w:i w:val="0"/>
                <w:iCs w:val="0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7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(填写并加盖公章）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71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类             别</w:t>
            </w:r>
          </w:p>
        </w:tc>
        <w:tc>
          <w:tcPr>
            <w:tcW w:w="59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案例标题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初审意见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标志性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成果</w:t>
            </w:r>
          </w:p>
        </w:tc>
        <w:tc>
          <w:tcPr>
            <w:tcW w:w="2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10" w:type="dxa"/>
            <w:vMerge w:val="restart"/>
            <w:tcBorders>
              <w:top w:val="nil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获得市委市政府以上表彰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获得省、市主要领导肯定性批示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教育改革创新在全国、全省推广的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被国家、省、市主要媒体宣传报道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获评国家、省、市改革试点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13"/>
                <w:szCs w:val="13"/>
                <w:lang w:val="en-US" w:eastAsia="zh-CN"/>
              </w:rPr>
              <w:t>其他具有良好改革成效的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1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60" w:lineRule="exact"/>
              <w:jc w:val="left"/>
              <w:textAlignment w:val="auto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13"/>
                <w:szCs w:val="13"/>
                <w:u w:val="none"/>
                <w:lang w:val="en-US" w:eastAsia="zh-CN" w:bidi="ar"/>
              </w:rPr>
            </w:pP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重大改革举措</w:t>
            </w: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惠民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实事</w:t>
            </w: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right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4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黑体" w:hAnsi="黑体" w:eastAsia="黑体" w:cs="黑体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>
      <w:pPr>
        <w:pStyle w:val="6"/>
        <w:widowControl/>
        <w:spacing w:before="0" w:beforeAutospacing="0" w:after="0" w:afterAutospacing="0" w:line="560" w:lineRule="exact"/>
        <w:ind w:left="960" w:hanging="960" w:hangingChars="300"/>
        <w:jc w:val="both"/>
        <w:rPr>
          <w:rFonts w:hint="eastAsia" w:ascii="仿宋_GB2312" w:hAnsi="宋体" w:eastAsia="仿宋_GB2312" w:cs="宋体"/>
          <w:b w:val="0"/>
          <w:color w:val="auto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 w:val="0"/>
          <w:color w:val="auto"/>
          <w:sz w:val="32"/>
          <w:szCs w:val="32"/>
          <w:lang w:eastAsia="zh-CN"/>
        </w:rPr>
        <w:t>说明：本表由区（县、市）教育局、市教育局机关各处（室）、直属单位填写。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Y2EwMjRiYTA2ZWIxNTI0Y2RmN2JiZjZhODQxYjcifQ=="/>
  </w:docVars>
  <w:rsids>
    <w:rsidRoot w:val="5E5E4EFD"/>
    <w:rsid w:val="5E5E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next w:val="3"/>
    <w:qFormat/>
    <w:uiPriority w:val="99"/>
    <w:pPr>
      <w:tabs>
        <w:tab w:val="left" w:pos="0"/>
      </w:tabs>
      <w:adjustRightInd w:val="0"/>
      <w:snapToGrid w:val="0"/>
      <w:spacing w:beforeLines="150" w:afterLines="100" w:line="360" w:lineRule="auto"/>
      <w:ind w:firstLine="192" w:firstLineChars="192"/>
    </w:pPr>
  </w:style>
  <w:style w:type="paragraph" w:styleId="3">
    <w:name w:val="index 6"/>
    <w:basedOn w:val="1"/>
    <w:next w:val="1"/>
    <w:qFormat/>
    <w:uiPriority w:val="0"/>
    <w:pPr>
      <w:ind w:left="2100"/>
    </w:pPr>
  </w:style>
  <w:style w:type="paragraph" w:styleId="4">
    <w:name w:val="Body Text"/>
    <w:basedOn w:val="1"/>
    <w:next w:val="5"/>
    <w:qFormat/>
    <w:uiPriority w:val="0"/>
    <w:pPr>
      <w:jc w:val="center"/>
    </w:pPr>
    <w:rPr>
      <w:rFonts w:ascii="方正小标宋简体" w:hAnsi="Times New Roman" w:eastAsia="方正小标宋简体" w:cs="Times New Roman"/>
      <w:kern w:val="2"/>
      <w:sz w:val="44"/>
      <w:szCs w:val="24"/>
    </w:rPr>
  </w:style>
  <w:style w:type="paragraph" w:styleId="5">
    <w:name w:val="Body Text First Indent"/>
    <w:basedOn w:val="4"/>
    <w:qFormat/>
    <w:uiPriority w:val="0"/>
    <w:pPr>
      <w:spacing w:line="500" w:lineRule="exact"/>
      <w:ind w:firstLine="420"/>
    </w:pPr>
    <w:rPr>
      <w:rFonts w:ascii="Times New Roman" w:hAnsi="Times New Roman" w:eastAsia="宋体" w:cs="Times New Roman"/>
      <w:sz w:val="28"/>
      <w:szCs w:val="20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9">
    <w:name w:val="表格文字"/>
    <w:basedOn w:val="1"/>
    <w:next w:val="4"/>
    <w:qFormat/>
    <w:uiPriority w:val="0"/>
    <w:pPr>
      <w:adjustRightInd w:val="0"/>
      <w:spacing w:line="420" w:lineRule="atLeast"/>
      <w:jc w:val="left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2023-12-11T02:55:00Z</dcterms:created>
  <dc:creator>Lenovo</dc:creator>
  <cp:lastModifiedBy>Lenovo</cp:lastModifiedBy>
  <dcterms:modified xsi:type="dcterms:W3CDTF">2023-12-11T02:56:00Z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28C98D4E5F9644579C65BAC33CADF6A8_11</vt:lpwstr>
  </property>
</Properties>
</file>