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7C" w:rsidRDefault="00E43B7C">
      <w:pPr>
        <w:ind w:firstLine="640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鄞州区</w:t>
      </w:r>
      <w:r>
        <w:rPr>
          <w:rFonts w:ascii="宋体" w:hAnsi="宋体" w:cs="宋体"/>
          <w:b/>
          <w:bCs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/>
          <w:b/>
          <w:bCs/>
          <w:sz w:val="36"/>
          <w:szCs w:val="36"/>
        </w:rPr>
        <w:t>4</w:t>
      </w:r>
      <w:r>
        <w:rPr>
          <w:rFonts w:ascii="宋体" w:hAnsi="宋体" w:cs="宋体" w:hint="eastAsia"/>
          <w:b/>
          <w:bCs/>
          <w:sz w:val="36"/>
          <w:szCs w:val="36"/>
        </w:rPr>
        <w:t>月责任督学挂牌督导月报表</w:t>
      </w:r>
    </w:p>
    <w:tbl>
      <w:tblPr>
        <w:tblpPr w:leftFromText="180" w:rightFromText="180" w:vertAnchor="text" w:horzAnchor="page" w:tblpX="1807" w:tblpY="622"/>
        <w:tblOverlap w:val="never"/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0"/>
        <w:gridCol w:w="810"/>
        <w:gridCol w:w="1080"/>
        <w:gridCol w:w="2280"/>
        <w:gridCol w:w="3528"/>
      </w:tblGrid>
      <w:tr w:rsidR="00E43B7C" w:rsidRPr="00227B1E" w:rsidTr="00227B1E">
        <w:trPr>
          <w:trHeight w:val="817"/>
        </w:trPr>
        <w:tc>
          <w:tcPr>
            <w:tcW w:w="2710" w:type="dxa"/>
            <w:gridSpan w:val="3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27B1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督查内容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27B1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督查办法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227B1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督查记录</w:t>
            </w:r>
          </w:p>
        </w:tc>
      </w:tr>
      <w:tr w:rsidR="00E43B7C" w:rsidRPr="00227B1E" w:rsidTr="00227B1E">
        <w:trPr>
          <w:trHeight w:val="881"/>
        </w:trPr>
        <w:tc>
          <w:tcPr>
            <w:tcW w:w="820" w:type="dxa"/>
            <w:vMerge w:val="restart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学生每天一小时校园体育活动开展情况</w:t>
            </w:r>
          </w:p>
        </w:tc>
        <w:tc>
          <w:tcPr>
            <w:tcW w:w="810" w:type="dxa"/>
            <w:vMerge w:val="restart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大课</w:t>
            </w:r>
          </w:p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间体</w:t>
            </w:r>
          </w:p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育活</w:t>
            </w:r>
          </w:p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动</w:t>
            </w:r>
          </w:p>
        </w:tc>
        <w:tc>
          <w:tcPr>
            <w:tcW w:w="10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时间安排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查看作息时间表。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时间：</w:t>
            </w:r>
            <w:r w:rsidRPr="00227B1E">
              <w:rPr>
                <w:rFonts w:ascii="宋体" w:hAnsi="宋体" w:cs="宋体"/>
                <w:szCs w:val="21"/>
              </w:rPr>
              <w:t>25</w:t>
            </w:r>
            <w:r w:rsidRPr="00227B1E">
              <w:rPr>
                <w:rFonts w:ascii="宋体" w:hAnsi="宋体" w:cs="宋体" w:hint="eastAsia"/>
                <w:szCs w:val="21"/>
              </w:rPr>
              <w:t>分钟以下（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</w:t>
            </w:r>
            <w:r w:rsidRPr="00227B1E">
              <w:rPr>
                <w:rFonts w:ascii="宋体" w:hAnsi="宋体" w:cs="宋体"/>
                <w:szCs w:val="21"/>
              </w:rPr>
              <w:t>25</w:t>
            </w:r>
            <w:r w:rsidRPr="00227B1E">
              <w:rPr>
                <w:rFonts w:ascii="宋体" w:hAnsi="宋体" w:cs="宋体" w:hint="eastAsia"/>
                <w:szCs w:val="21"/>
              </w:rPr>
              <w:t>分钟以上。注：纯时间</w:t>
            </w:r>
            <w:r w:rsidRPr="00227B1E">
              <w:rPr>
                <w:rFonts w:ascii="宋体" w:hAnsi="宋体" w:cs="宋体"/>
                <w:szCs w:val="21"/>
              </w:rPr>
              <w:t>25</w:t>
            </w:r>
            <w:r w:rsidRPr="00227B1E">
              <w:rPr>
                <w:rFonts w:ascii="宋体" w:hAnsi="宋体" w:cs="宋体" w:hint="eastAsia"/>
                <w:szCs w:val="21"/>
              </w:rPr>
              <w:t>分钟以下不符合要求。</w:t>
            </w:r>
          </w:p>
        </w:tc>
      </w:tr>
      <w:tr w:rsidR="00E43B7C" w:rsidRPr="00227B1E" w:rsidTr="00227B1E">
        <w:trPr>
          <w:trHeight w:val="851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活动项目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随机访谈学生。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活动项目：单一早操（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）；跑步（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）；早操加其他（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）。注：单一广播体操不符合要求。</w:t>
            </w:r>
          </w:p>
        </w:tc>
      </w:tr>
      <w:tr w:rsidR="00E43B7C" w:rsidRPr="00227B1E" w:rsidTr="00227B1E">
        <w:trPr>
          <w:trHeight w:val="1028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课外</w:t>
            </w:r>
          </w:p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体育</w:t>
            </w:r>
          </w:p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10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活动次数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查看班级课表、课外体育活动安排表。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活动次数：不足（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）；足够（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）。注：没有体育课的当天下午必须安排课外体育活动。</w:t>
            </w:r>
          </w:p>
        </w:tc>
      </w:tr>
      <w:tr w:rsidR="00E43B7C" w:rsidRPr="00227B1E" w:rsidTr="00227B1E">
        <w:trPr>
          <w:trHeight w:val="679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时段安排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查看课外体育活动安排表。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时段安排：中午（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）；下午课后（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）。注：安排在中午的不符合要求。</w:t>
            </w:r>
          </w:p>
        </w:tc>
      </w:tr>
      <w:tr w:rsidR="00E43B7C" w:rsidRPr="00227B1E" w:rsidTr="00227B1E">
        <w:trPr>
          <w:trHeight w:val="871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活动形式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随机访谈学生。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活动形式：自由活动为主（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）；以组织集体活动为主（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）。注：学生自由活动不符合要求。</w:t>
            </w:r>
          </w:p>
        </w:tc>
      </w:tr>
      <w:tr w:rsidR="00E43B7C" w:rsidRPr="00227B1E" w:rsidTr="00227B1E">
        <w:trPr>
          <w:trHeight w:val="656"/>
        </w:trPr>
        <w:tc>
          <w:tcPr>
            <w:tcW w:w="820" w:type="dxa"/>
            <w:vMerge w:val="restart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中小学分层作业实施情况</w:t>
            </w:r>
          </w:p>
        </w:tc>
        <w:tc>
          <w:tcPr>
            <w:tcW w:w="1890" w:type="dxa"/>
            <w:gridSpan w:val="2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精神贯彻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查阅教师会议记录；随机访谈教师。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贯彻情况：未贯彻（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）；已贯彻到全体教师（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</w:t>
            </w:r>
          </w:p>
        </w:tc>
      </w:tr>
      <w:tr w:rsidR="00E43B7C" w:rsidRPr="00227B1E" w:rsidTr="00227B1E">
        <w:trPr>
          <w:trHeight w:val="616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方案制定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查阅相关资料。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学校实施分层作业方案：没制定（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）；已制定（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</w:t>
            </w:r>
          </w:p>
        </w:tc>
      </w:tr>
      <w:tr w:rsidR="00E43B7C" w:rsidRPr="00227B1E" w:rsidTr="00227B1E">
        <w:trPr>
          <w:trHeight w:val="978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组织实施</w:t>
            </w:r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查阅主要学科作业样本；随机访谈教师。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分层作业实施情况：未实施（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</w:t>
            </w:r>
          </w:p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部分年级部分学科实施（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</w:t>
            </w:r>
          </w:p>
          <w:p w:rsidR="00E43B7C" w:rsidRPr="00227B1E" w:rsidRDefault="00E43B7C" w:rsidP="00227B1E">
            <w:pPr>
              <w:jc w:val="left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已全面实施（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</w:t>
            </w:r>
          </w:p>
        </w:tc>
      </w:tr>
      <w:tr w:rsidR="00E43B7C" w:rsidRPr="00227B1E" w:rsidTr="00227B1E">
        <w:trPr>
          <w:trHeight w:val="1058"/>
        </w:trPr>
        <w:tc>
          <w:tcPr>
            <w:tcW w:w="820" w:type="dxa"/>
            <w:vMerge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评价检测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查阅学校分层作业评价制度及相关评价记录材料。</w:t>
            </w:r>
          </w:p>
        </w:tc>
        <w:tc>
          <w:tcPr>
            <w:tcW w:w="3528" w:type="dxa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评价制度：没有（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）；有（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</w:t>
            </w:r>
          </w:p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评价记录：没有（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）；有但不完整（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）；有且很详细（</w:t>
            </w:r>
            <w:r w:rsidRPr="00227B1E">
              <w:rPr>
                <w:rFonts w:ascii="宋体" w:hAnsi="宋体" w:cs="宋体"/>
                <w:szCs w:val="21"/>
              </w:rPr>
              <w:t xml:space="preserve">  </w:t>
            </w:r>
            <w:r w:rsidRPr="00227B1E">
              <w:rPr>
                <w:rFonts w:ascii="宋体" w:hAnsi="宋体" w:cs="宋体" w:hint="eastAsia"/>
                <w:szCs w:val="21"/>
              </w:rPr>
              <w:t>）。</w:t>
            </w:r>
          </w:p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</w:p>
        </w:tc>
      </w:tr>
      <w:tr w:rsidR="00E43B7C" w:rsidRPr="00227B1E" w:rsidTr="00227B1E">
        <w:trPr>
          <w:trHeight w:val="2013"/>
        </w:trPr>
        <w:tc>
          <w:tcPr>
            <w:tcW w:w="820" w:type="dxa"/>
            <w:vAlign w:val="center"/>
          </w:tcPr>
          <w:p w:rsidR="00E43B7C" w:rsidRPr="00227B1E" w:rsidRDefault="00E43B7C" w:rsidP="00227B1E">
            <w:pPr>
              <w:jc w:val="center"/>
              <w:rPr>
                <w:rFonts w:ascii="宋体" w:cs="宋体"/>
                <w:sz w:val="32"/>
                <w:szCs w:val="32"/>
              </w:rPr>
            </w:pPr>
            <w:r w:rsidRPr="00227B1E">
              <w:rPr>
                <w:rFonts w:ascii="宋体" w:hAnsi="宋体" w:cs="宋体" w:hint="eastAsia"/>
                <w:szCs w:val="21"/>
              </w:rPr>
              <w:t>总体评价</w:t>
            </w:r>
          </w:p>
        </w:tc>
        <w:tc>
          <w:tcPr>
            <w:tcW w:w="7698" w:type="dxa"/>
            <w:gridSpan w:val="4"/>
            <w:vAlign w:val="center"/>
          </w:tcPr>
          <w:p w:rsidR="00E43B7C" w:rsidRPr="00227B1E" w:rsidRDefault="00E43B7C" w:rsidP="00227B1E">
            <w:pPr>
              <w:jc w:val="left"/>
              <w:rPr>
                <w:rFonts w:ascii="宋体" w:cs="宋体"/>
                <w:szCs w:val="21"/>
              </w:rPr>
            </w:pPr>
          </w:p>
        </w:tc>
      </w:tr>
    </w:tbl>
    <w:p w:rsidR="00E43B7C" w:rsidRDefault="00E43B7C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督查人：</w:t>
      </w:r>
      <w:r>
        <w:rPr>
          <w:rFonts w:ascii="宋体" w:hAnsi="宋体" w:cs="宋体"/>
          <w:sz w:val="32"/>
          <w:szCs w:val="32"/>
        </w:rPr>
        <w:t xml:space="preserve">                  </w:t>
      </w:r>
      <w:r>
        <w:rPr>
          <w:rFonts w:ascii="宋体" w:hAnsi="宋体" w:cs="宋体" w:hint="eastAsia"/>
          <w:sz w:val="32"/>
          <w:szCs w:val="32"/>
        </w:rPr>
        <w:t>督查日期：</w:t>
      </w:r>
    </w:p>
    <w:sectPr w:rsidR="00E43B7C" w:rsidSect="008D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3F1EF0"/>
    <w:rsid w:val="00083CD2"/>
    <w:rsid w:val="00227B1E"/>
    <w:rsid w:val="00296E08"/>
    <w:rsid w:val="00441CFA"/>
    <w:rsid w:val="00590229"/>
    <w:rsid w:val="006B715D"/>
    <w:rsid w:val="0082111B"/>
    <w:rsid w:val="008D1991"/>
    <w:rsid w:val="00E43B7C"/>
    <w:rsid w:val="00FB3DC9"/>
    <w:rsid w:val="071916E4"/>
    <w:rsid w:val="07210FD6"/>
    <w:rsid w:val="087545CA"/>
    <w:rsid w:val="0CCD6AA9"/>
    <w:rsid w:val="1AD4213D"/>
    <w:rsid w:val="20A339B6"/>
    <w:rsid w:val="22C83597"/>
    <w:rsid w:val="27E16028"/>
    <w:rsid w:val="28D475AF"/>
    <w:rsid w:val="2A255B97"/>
    <w:rsid w:val="2D184882"/>
    <w:rsid w:val="321F214E"/>
    <w:rsid w:val="36527170"/>
    <w:rsid w:val="3FD1081B"/>
    <w:rsid w:val="46E32089"/>
    <w:rsid w:val="4A715012"/>
    <w:rsid w:val="4BCA4CC3"/>
    <w:rsid w:val="4D283EB6"/>
    <w:rsid w:val="4ED23EF2"/>
    <w:rsid w:val="4FB3608A"/>
    <w:rsid w:val="524509C3"/>
    <w:rsid w:val="52493DC6"/>
    <w:rsid w:val="563F1EF0"/>
    <w:rsid w:val="5AB54C28"/>
    <w:rsid w:val="65B72F6B"/>
    <w:rsid w:val="6C15604A"/>
    <w:rsid w:val="751C3713"/>
    <w:rsid w:val="7C1369A9"/>
    <w:rsid w:val="7D2B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9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199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5">
    <w:name w:val="p15"/>
    <w:basedOn w:val="Normal"/>
    <w:uiPriority w:val="99"/>
    <w:rsid w:val="008D199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顾燕波</cp:lastModifiedBy>
  <cp:revision>6</cp:revision>
  <dcterms:created xsi:type="dcterms:W3CDTF">2016-04-05T01:21:00Z</dcterms:created>
  <dcterms:modified xsi:type="dcterms:W3CDTF">2016-04-13T05:43:00Z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