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line="18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12529"/>
          <w:spacing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关于公布宁波市鄞州区教育系统面向2025年应届优秀高校毕业生选聘“鄞德未来”强师储备人才递补的通知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/>
        <w:ind w:left="0" w:firstLine="645"/>
        <w:jc w:val="both"/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sz w:val="27"/>
          <w:szCs w:val="27"/>
          <w:shd w:val="clear" w:fill="FFFFFF"/>
        </w:rPr>
        <w:t>根据</w:t>
      </w:r>
      <w:r>
        <w:rPr>
          <w:rFonts w:ascii="Segoe UI" w:hAnsi="Segoe UI" w:eastAsia="Segoe UI" w:cs="Segoe UI"/>
          <w:i w:val="0"/>
          <w:iCs w:val="0"/>
          <w:caps w:val="0"/>
          <w:color w:val="212529"/>
          <w:spacing w:val="0"/>
          <w:sz w:val="27"/>
          <w:szCs w:val="27"/>
          <w:shd w:val="clear" w:fill="FFFFFF"/>
        </w:rPr>
        <w:t>2024年9月10日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sz w:val="27"/>
          <w:szCs w:val="27"/>
          <w:shd w:val="clear" w:fill="FFFFFF"/>
        </w:rPr>
        <w:t>发布的招聘公告和有关规定，现将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sz w:val="27"/>
          <w:szCs w:val="27"/>
          <w:shd w:val="clear" w:fill="FFFFFF"/>
          <w:lang w:val="en-US" w:eastAsia="zh-CN"/>
        </w:rPr>
        <w:t>宁波市鄞州区教育系统面向2025年应届优秀高校毕业生选聘“鄞德未来”强师储备人才递补对象公布如下：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325"/>
        <w:gridCol w:w="2190"/>
        <w:gridCol w:w="995"/>
        <w:gridCol w:w="20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岗位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指标数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身份证号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名次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13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410504200003130093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330122199910190618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411321200007083622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330281199811011026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10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330226200005150014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11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330281200004300417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330227199912104266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递补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330381200002094723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330206200002184627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10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放弃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33022719991218426X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11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7"/>
                <w:szCs w:val="27"/>
                <w:lang w:val="en-US" w:eastAsia="zh-CN"/>
              </w:rPr>
              <w:t>递补</w:t>
            </w:r>
          </w:p>
        </w:tc>
      </w:tr>
    </w:tbl>
    <w:p>
      <w:pPr>
        <w:ind w:firstLine="64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</w:t>
      </w:r>
    </w:p>
    <w:p>
      <w:pPr>
        <w:ind w:firstLine="4485" w:firstLineChars="1602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宁波市鄞州区教育局</w:t>
      </w:r>
    </w:p>
    <w:p>
      <w:pPr>
        <w:ind w:firstLine="640"/>
        <w:jc w:val="both"/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2025年5月27日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7614"/>
    <w:rsid w:val="0D173883"/>
    <w:rsid w:val="249E7F84"/>
    <w:rsid w:val="3DC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2025-05-27T00:51:00Z</dcterms:created>
  <dc:creator>风云</dc:creator>
  <cp:lastModifiedBy>风云</cp:lastModifiedBy>
  <dcterms:modified xsi:type="dcterms:W3CDTF">2025-05-27T01:15:36Z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