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浙江省成套工程有限公司</w:t>
      </w:r>
      <w:r>
        <w:rPr>
          <w:rFonts w:hint="eastAsia" w:ascii="宋体" w:hAnsi="宋体"/>
          <w:szCs w:val="21"/>
        </w:rPr>
        <w:t>：</w:t>
      </w:r>
    </w:p>
    <w:p w14:paraId="32281D86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</w:rPr>
        <w:t>编号</w:t>
      </w:r>
      <w:r>
        <w:rPr>
          <w:rFonts w:hint="eastAsia" w:ascii="宋体" w:hAnsi="宋体"/>
          <w:szCs w:val="21"/>
          <w:highlight w:val="none"/>
        </w:rPr>
        <w:t>为：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ZJCT-NB【2024】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1216 </w:t>
      </w:r>
      <w:r>
        <w:rPr>
          <w:rFonts w:hint="eastAsia" w:ascii="宋体" w:hAnsi="宋体"/>
          <w:b/>
          <w:bCs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鄞州教育中心食堂原材料采购项目 </w:t>
      </w:r>
      <w:r>
        <w:rPr>
          <w:rFonts w:hint="eastAsia" w:ascii="宋体" w:hAnsi="宋体"/>
          <w:szCs w:val="21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13"/>
        <w:gridCol w:w="1053"/>
        <w:gridCol w:w="1088"/>
        <w:gridCol w:w="2988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全称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988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88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88" w:type="dxa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招标文件费</w:t>
            </w:r>
            <w:r>
              <w:rPr>
                <w:rFonts w:hint="eastAsia" w:ascii="宋体" w:hAnsi="宋体"/>
                <w:szCs w:val="21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□ 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13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 w14:paraId="3876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84A083">
      <w:pPr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后附：①法定代表人身份证明书或法定代表人授权委托书、授权委托代理人身份证复印件；</w:t>
      </w:r>
    </w:p>
    <w:p w14:paraId="35FB8A12">
      <w:pPr>
        <w:ind w:firstLine="720" w:firstLineChars="300"/>
        <w:jc w:val="both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②营业执照；</w:t>
      </w:r>
    </w:p>
    <w:p w14:paraId="634BE1D1">
      <w:pPr>
        <w:jc w:val="center"/>
        <w:rPr>
          <w:rFonts w:hint="eastAsia" w:ascii="宋体" w:hAnsi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</w:p>
    <w:p w14:paraId="2A18E29D">
      <w:pPr>
        <w:jc w:val="center"/>
        <w:rPr>
          <w:rFonts w:hint="eastAsia" w:ascii="宋体" w:hAnsi="宋体"/>
          <w:sz w:val="24"/>
          <w:lang w:val="en-US" w:eastAsia="zh-CN"/>
        </w:rPr>
      </w:pPr>
    </w:p>
    <w:p w14:paraId="057EDB25">
      <w:pPr>
        <w:jc w:val="center"/>
        <w:rPr>
          <w:rFonts w:hint="eastAsia" w:ascii="宋体" w:hAnsi="宋体"/>
          <w:sz w:val="24"/>
          <w:lang w:val="en-US" w:eastAsia="zh-CN"/>
        </w:rPr>
      </w:pPr>
    </w:p>
    <w:p w14:paraId="7C8BC6FA">
      <w:pPr>
        <w:jc w:val="right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GM5NzRiZDUwMzg0ZTYyMTE2YjExZGMzM2U0ODY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4310F3"/>
    <w:rsid w:val="0F0E40D0"/>
    <w:rsid w:val="0F751D32"/>
    <w:rsid w:val="101E12CA"/>
    <w:rsid w:val="122E7CCB"/>
    <w:rsid w:val="176F1B5F"/>
    <w:rsid w:val="180A66ED"/>
    <w:rsid w:val="18266423"/>
    <w:rsid w:val="184B3367"/>
    <w:rsid w:val="22C84595"/>
    <w:rsid w:val="24D1668B"/>
    <w:rsid w:val="28EC62C0"/>
    <w:rsid w:val="2DD2440A"/>
    <w:rsid w:val="31223EBA"/>
    <w:rsid w:val="39672AC1"/>
    <w:rsid w:val="3AF55DC0"/>
    <w:rsid w:val="3DEC3E98"/>
    <w:rsid w:val="3DF47EBD"/>
    <w:rsid w:val="45EE483E"/>
    <w:rsid w:val="47800E61"/>
    <w:rsid w:val="4890585D"/>
    <w:rsid w:val="4BA81F76"/>
    <w:rsid w:val="4BFF6033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061E69"/>
    <w:rsid w:val="6B6C452B"/>
    <w:rsid w:val="6EAB07A2"/>
    <w:rsid w:val="7010581B"/>
    <w:rsid w:val="70A7142C"/>
    <w:rsid w:val="7260312B"/>
    <w:rsid w:val="73FC5497"/>
    <w:rsid w:val="75C1403C"/>
    <w:rsid w:val="76841C40"/>
    <w:rsid w:val="78940E20"/>
    <w:rsid w:val="79F24DC5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187</Characters>
  <Lines>0</Lines>
  <Paragraphs>0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2024-09-19T02:06:00Z</cp:lastPrinted>
  <dcterms:modified xsi:type="dcterms:W3CDTF">2024-12-02T02:40:11Z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20907903831C4C6CB52ACBEDB9F6AB0D</vt:lpwstr>
  </property>
</Properties>
</file>