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hint="eastAsia" w:hAnsi="黑体" w:eastAsia="黑体"/>
        </w:rPr>
        <w:t>附件</w:t>
      </w:r>
      <w:r>
        <w:rPr>
          <w:rFonts w:hint="eastAsia" w:eastAsia="黑体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2022年鄞州区各教辅室（中心）招生咨询电话</w:t>
      </w:r>
    </w:p>
    <w:p>
      <w:pPr>
        <w:widowControl/>
        <w:spacing w:line="400" w:lineRule="exact"/>
        <w:jc w:val="center"/>
        <w:rPr>
          <w:rFonts w:hint="eastAsia"/>
          <w:sz w:val="28"/>
          <w:szCs w:val="28"/>
          <w:u w:val="single"/>
        </w:rPr>
      </w:pPr>
    </w:p>
    <w:tbl>
      <w:tblPr>
        <w:tblStyle w:val="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2165"/>
        <w:gridCol w:w="4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单    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咨询电话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地  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城北教育管理服务中心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88274802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18967860733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舟孟南路80号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城南教育管理服务中心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（中河街道、钟公庙街道）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55834387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中河街道堇山中路601号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（堇山小学南校区内）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大嵩教育管理服务中心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（瞻岐镇、咸祥镇、塘溪镇）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88304877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56179262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咸祥镇咸兴路竹山祥苑东侧商铺767号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东吴镇教辅室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88337268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东吴镇南路50号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（东吴镇中学内）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五乡镇教辅室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88331036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88485262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五乡镇镇南路1号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（五乡镇中心小学内）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邱隘镇教辅室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55716347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邱隘镇邱隘大道南端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（邱隘实验小学内）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云龙镇教辅室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88494268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云龙镇南丰路7号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（云龙镇中学内）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横溪镇教辅室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56130916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横溪镇育星路1280号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（横溪镇中心小学内）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姜山镇教辅室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83003886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天童南路3301号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（姜山镇中学内，原姜山实验中学）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下应街道教辅室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89067933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下应街道立德路25号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（下应中心小学内）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潘火街道教辅室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88343128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潘火街道金达路215号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（东南小学内）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首南街道教辅室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88468463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首南街道句章东路1526号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（首南中学内）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东钱湖镇教辅室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88327203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东钱湖镇紫金北路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268号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（东钱湖镇中心小学内）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2022-05-07T04:02:01Z</dcterms:created>
  <dc:creator>孙江川</dc:creator>
  <cp:lastModifiedBy>孙江川</cp:lastModifiedBy>
  <dcterms:modified xsi:type="dcterms:W3CDTF">2022-05-07T04:02:08Z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